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E36496" w14:paraId="4566C5B4" w14:textId="4EC7AEF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7513C">
            <w:t>5241.E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7513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7513C">
            <w:t>THAI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7513C">
            <w:t>BUR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7513C">
            <w:t>190</w:t>
          </w:r>
        </w:sdtContent>
      </w:sdt>
    </w:p>
    <w:p w:rsidR="00DF5D0E" w:rsidP="00B73E0A" w:rsidRDefault="00AA1230" w14:paraId="12BB7312" w14:textId="5837ADB9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36496" w14:paraId="3C3A2380" w14:textId="44C184C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7513C">
            <w:rPr>
              <w:b/>
              <w:u w:val="single"/>
            </w:rPr>
            <w:t>ESB 5241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7513C">
            <w:t>H AMD TO APP COMM AMD (H-3433.2/24)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1194</w:t>
          </w:r>
        </w:sdtContent>
      </w:sdt>
    </w:p>
    <w:p w:rsidR="00DF5D0E" w:rsidP="00605C39" w:rsidRDefault="00E36496" w14:paraId="1D70B48D" w14:textId="1C0D96C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7513C">
            <w:rPr>
              <w:sz w:val="22"/>
            </w:rPr>
            <w:t>By Representative Thai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7513C" w14:paraId="07CB50E7" w14:textId="54E871B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Pr="00DF2055" w:rsidR="00DF2055" w:rsidP="00DF2055" w:rsidRDefault="00DE256E" w14:paraId="28671EB6" w14:textId="3C82F7B2">
      <w:pPr>
        <w:pStyle w:val="Page"/>
      </w:pPr>
      <w:bookmarkStart w:name="StartOfAmendmentBody" w:id="0"/>
      <w:bookmarkEnd w:id="0"/>
      <w:permStart w:edGrp="everyone" w:id="1752574580"/>
      <w:r>
        <w:tab/>
      </w:r>
      <w:r w:rsidR="00D7513C">
        <w:t xml:space="preserve">On page </w:t>
      </w:r>
      <w:r w:rsidR="00DF2055">
        <w:t>3, line 21 of the striking amendment, after "</w:t>
      </w:r>
      <w:r w:rsidRPr="00DF2055" w:rsidR="00DF2055">
        <w:rPr>
          <w:u w:val="single"/>
        </w:rPr>
        <w:t>state entity</w:t>
      </w:r>
      <w:r w:rsidR="00DF2055">
        <w:t>" insert "</w:t>
      </w:r>
      <w:r w:rsidRPr="00DF2055" w:rsidR="00DF2055">
        <w:rPr>
          <w:u w:val="single"/>
        </w:rPr>
        <w:t xml:space="preserve">. "Contracting affiliation" also does not include arrangements where at least one entity in the arrangement has a publicly elected board of commissioners and is a public subdivision of the state, provided that such contracting affiliation fulfills the requirements of </w:t>
      </w:r>
      <w:r w:rsidR="00DF2055">
        <w:rPr>
          <w:u w:val="single"/>
        </w:rPr>
        <w:t>chapter</w:t>
      </w:r>
      <w:r w:rsidRPr="00DF2055" w:rsidR="00DF2055">
        <w:rPr>
          <w:u w:val="single"/>
        </w:rPr>
        <w:t xml:space="preserve"> 19.390</w:t>
      </w:r>
      <w:r w:rsidR="00DF2055">
        <w:rPr>
          <w:u w:val="single"/>
        </w:rPr>
        <w:t xml:space="preserve"> RCW</w:t>
      </w:r>
      <w:r w:rsidRPr="00DF2055" w:rsidR="00DF2055">
        <w:t>"</w:t>
      </w:r>
    </w:p>
    <w:p w:rsidRPr="00D7513C" w:rsidR="00DF5D0E" w:rsidP="00D7513C" w:rsidRDefault="00DF5D0E" w14:paraId="1ED330B1" w14:textId="47AAC02C">
      <w:pPr>
        <w:suppressLineNumbers/>
        <w:rPr>
          <w:spacing w:val="-3"/>
        </w:rPr>
      </w:pPr>
    </w:p>
    <w:permEnd w:id="1752574580"/>
    <w:p w:rsidR="00ED2EEB" w:rsidP="00D7513C" w:rsidRDefault="00ED2EEB" w14:paraId="6CA4D319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1138260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5F30DD81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D7513C" w:rsidRDefault="00D659AC" w14:paraId="0A436098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DF2055" w:rsidP="00DF2055" w:rsidRDefault="0096303F" w14:paraId="6E50D979" w14:textId="22F1F6B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DF2055">
                  <w:t>Modifies the definition of "contracting affiliation"</w:t>
                </w:r>
              </w:p>
              <w:p w:rsidR="00DF2055" w:rsidP="00DF2055" w:rsidRDefault="00DF2055" w14:paraId="2EB3F523" w14:textId="77777777">
                <w:pPr>
                  <w:autoSpaceDE w:val="0"/>
                  <w:autoSpaceDN w:val="0"/>
                  <w:adjustRightInd w:val="0"/>
                </w:pPr>
                <w:r>
                  <w:t>to exclude arrangements where at least one entity has a publicly</w:t>
                </w:r>
              </w:p>
              <w:p w:rsidR="00DF2055" w:rsidP="00DF2055" w:rsidRDefault="00DF2055" w14:paraId="48D0150F" w14:textId="77777777">
                <w:pPr>
                  <w:autoSpaceDE w:val="0"/>
                  <w:autoSpaceDN w:val="0"/>
                  <w:adjustRightInd w:val="0"/>
                </w:pPr>
                <w:r>
                  <w:t>elected board of commissioners and is a public subdivision of the</w:t>
                </w:r>
              </w:p>
              <w:p w:rsidRPr="007D1589" w:rsidR="001B4E53" w:rsidP="00DF2055" w:rsidRDefault="00DF2055" w14:paraId="27D6315F" w14:textId="3D21A80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state, </w:t>
                </w:r>
                <w:r w:rsidRPr="00DF2055">
                  <w:t xml:space="preserve">provided that such contracting affiliation fulfills the requirements of </w:t>
                </w:r>
                <w:r>
                  <w:t>the chapter of state law that governs health care market participants.</w:t>
                </w:r>
              </w:p>
            </w:tc>
          </w:tr>
        </w:sdtContent>
      </w:sdt>
      <w:permEnd w:id="1211382605"/>
    </w:tbl>
    <w:p w:rsidR="00DF5D0E" w:rsidP="00D7513C" w:rsidRDefault="00DF5D0E" w14:paraId="70AE8F74" w14:textId="77777777">
      <w:pPr>
        <w:pStyle w:val="BillEnd"/>
        <w:suppressLineNumbers/>
      </w:pPr>
    </w:p>
    <w:p w:rsidR="00DF5D0E" w:rsidP="00D7513C" w:rsidRDefault="00DE256E" w14:paraId="73C23D10" w14:textId="77777777">
      <w:pPr>
        <w:pStyle w:val="BillEnd"/>
        <w:suppressLineNumbers/>
      </w:pPr>
      <w:r>
        <w:rPr>
          <w:b/>
        </w:rPr>
        <w:t>--- END ---</w:t>
      </w:r>
    </w:p>
    <w:p w:rsidR="00DF5D0E" w:rsidP="00D7513C" w:rsidRDefault="00AB682C" w14:paraId="7DAD8C9D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D1659" w14:textId="77777777" w:rsidR="00D7513C" w:rsidRDefault="00D7513C" w:rsidP="00DF5D0E">
      <w:r>
        <w:separator/>
      </w:r>
    </w:p>
  </w:endnote>
  <w:endnote w:type="continuationSeparator" w:id="0">
    <w:p w14:paraId="2E1DD405" w14:textId="77777777" w:rsidR="00D7513C" w:rsidRDefault="00D7513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54E0" w:rsidRDefault="000554E0" w14:paraId="40BF929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36496" w14:paraId="2DDD8952" w14:textId="4B2816E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7513C">
      <w:t>5241.E AMH THAI BUR 190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1053BB" w14:paraId="56CBE305" w14:textId="2FD5E136">
    <w:pPr>
      <w:pStyle w:val="AmendDraftFooter"/>
    </w:pPr>
    <w:fldSimple w:instr=" TITLE   \* MERGEFORMAT ">
      <w:r>
        <w:t>5241.E AMH THAI BUR 190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86258" w14:textId="77777777" w:rsidR="00D7513C" w:rsidRDefault="00D7513C" w:rsidP="00DF5D0E">
      <w:r>
        <w:separator/>
      </w:r>
    </w:p>
  </w:footnote>
  <w:footnote w:type="continuationSeparator" w:id="0">
    <w:p w14:paraId="775769F3" w14:textId="77777777" w:rsidR="00D7513C" w:rsidRDefault="00D7513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42B9" w14:textId="77777777" w:rsidR="000554E0" w:rsidRDefault="000554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3B4B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71CBECF" wp14:editId="04D0E199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CE64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8FB8D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58009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BE6FB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759B2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718B8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A5D03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D6DC7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79B23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5B8D6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F1059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14A4F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AEAD3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DD12E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CEFB5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30AA4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A59CE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25449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68B68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D3D9C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F9C9C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63258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471A3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6888B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F4F2C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B76F2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D4757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4F735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AC6E2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AED92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72CB8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9C1D4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BF844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E7B58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1CBECF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30CE64BE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8FB8DE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580090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BE6FBE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759B24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718B82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A5D03F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D6DC7E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79B23C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5B8D6A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F10599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14A4FF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AEAD3E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DD12E7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CEFB54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30AA49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A59CE8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254494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68B68B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D3D9C2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F9C9CA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632584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471A30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6888B2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F4F2CCF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B76F2A3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D475792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4F7355C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AC6E28A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AED92FD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72CB8FE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9C1D440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BF844FC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E7B580E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1561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6B53B7" wp14:editId="1C7788F8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155ADF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44C0C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48B75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52244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EA438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D1E85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6FB5F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492F0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41A97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B2224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7E958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E039C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B9064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D5D3E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D3CDE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3275E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866C3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967AE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99ED8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DEBD6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BA1B0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50937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D9150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AD59D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019F03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E22100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BCDBB6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6B53B7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5E155ADF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44C0C9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48B755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522445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EA438A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D1E85A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6FB5FB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492F05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41A971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B2224C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7E958E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E039C4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B90641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D5D3EB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D3CDE4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3275EA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866C38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967AE8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99ED8B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DEBD6F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BA1B0D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509370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D9150C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AD59DF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019F03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E22100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BCDBB6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59273481">
    <w:abstractNumId w:val="5"/>
  </w:num>
  <w:num w:numId="2" w16cid:durableId="1713649409">
    <w:abstractNumId w:val="3"/>
  </w:num>
  <w:num w:numId="3" w16cid:durableId="746145477">
    <w:abstractNumId w:val="2"/>
  </w:num>
  <w:num w:numId="4" w16cid:durableId="1221212602">
    <w:abstractNumId w:val="1"/>
  </w:num>
  <w:num w:numId="5" w16cid:durableId="161359897">
    <w:abstractNumId w:val="0"/>
  </w:num>
  <w:num w:numId="6" w16cid:durableId="1752921255">
    <w:abstractNumId w:val="4"/>
  </w:num>
  <w:num w:numId="7" w16cid:durableId="8848305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47C35"/>
    <w:rsid w:val="00050639"/>
    <w:rsid w:val="000554E0"/>
    <w:rsid w:val="00060D21"/>
    <w:rsid w:val="00096165"/>
    <w:rsid w:val="000B5F36"/>
    <w:rsid w:val="000C6C82"/>
    <w:rsid w:val="000E603A"/>
    <w:rsid w:val="00102468"/>
    <w:rsid w:val="001053BB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07353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7513C"/>
    <w:rsid w:val="00DA47F3"/>
    <w:rsid w:val="00DC2C13"/>
    <w:rsid w:val="00DE256E"/>
    <w:rsid w:val="00DF2055"/>
    <w:rsid w:val="00DF5D0E"/>
    <w:rsid w:val="00E1471A"/>
    <w:rsid w:val="00E267B1"/>
    <w:rsid w:val="00E36496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98A0E9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61258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5241.E</BillDocName>
  <AmendType>AMH</AmendType>
  <SponsorAcronym>THAI</SponsorAcronym>
  <DrafterAcronym>BUR</DrafterAcronym>
  <DraftNumber>190</DraftNumber>
  <ReferenceNumber>ESB 5241</ReferenceNumber>
  <Floor>H AMD TO APP COMM AMD (H-3433.2/24)</Floor>
  <AmendmentNumber> 1194</AmendmentNumber>
  <Sponsors>By Representative Thai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136</Words>
  <Characters>732</Characters>
  <Application>Microsoft Office Word</Application>
  <DocSecurity>8</DocSecurity>
  <Lines>25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5241.E AMH THAI BUR 190</dc:title>
  <dc:creator>John Burzynski</dc:creator>
  <cp:lastModifiedBy>Burzynski, John</cp:lastModifiedBy>
  <cp:revision>9</cp:revision>
  <dcterms:created xsi:type="dcterms:W3CDTF">2024-03-01T00:54:00Z</dcterms:created>
  <dcterms:modified xsi:type="dcterms:W3CDTF">2024-03-01T01:14:00Z</dcterms:modified>
</cp:coreProperties>
</file>