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57A8" w14:paraId="0193F25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77D0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77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77D0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77D0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77D0">
            <w:t>270</w:t>
          </w:r>
        </w:sdtContent>
      </w:sdt>
    </w:p>
    <w:p w:rsidR="00DF5D0E" w:rsidP="00B73E0A" w:rsidRDefault="00AA1230" w14:paraId="23C515E7" w14:textId="32E4E52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57A8" w14:paraId="5AE60307" w14:textId="42BF00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77D0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77D0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645</w:t>
          </w:r>
        </w:sdtContent>
      </w:sdt>
    </w:p>
    <w:p w:rsidR="00DF5D0E" w:rsidP="00605C39" w:rsidRDefault="000057A8" w14:paraId="450F0D28" w14:textId="43A827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77D0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77D0" w14:paraId="6D787F03" w14:textId="79A1F1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6228D0" w:rsidR="006909E6" w:rsidP="006909E6" w:rsidRDefault="00DE256E" w14:paraId="01B21F21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743993231"/>
      <w:r>
        <w:tab/>
      </w:r>
      <w:r w:rsidRPr="006228D0" w:rsidR="006909E6">
        <w:rPr>
          <w:spacing w:val="0"/>
        </w:rPr>
        <w:t>On page 1, after line 30 of the striking amendment, insert the following:</w:t>
      </w:r>
    </w:p>
    <w:p w:rsidRPr="006228D0" w:rsidR="006909E6" w:rsidP="006909E6" w:rsidRDefault="006909E6" w14:paraId="2960E099" w14:textId="33A0CAC1">
      <w:pPr>
        <w:pStyle w:val="RCWSLText"/>
        <w:suppressAutoHyphens w:val="0"/>
        <w:rPr>
          <w:spacing w:val="0"/>
        </w:rPr>
      </w:pPr>
      <w:r w:rsidRPr="006228D0">
        <w:rPr>
          <w:spacing w:val="0"/>
        </w:rPr>
        <w:tab/>
        <w:t xml:space="preserve">"(f) The tax authorized in this section may not be imposed on </w:t>
      </w:r>
      <w:r>
        <w:rPr>
          <w:spacing w:val="0"/>
        </w:rPr>
        <w:t>a</w:t>
      </w:r>
      <w:r w:rsidRPr="006228D0">
        <w:rPr>
          <w:spacing w:val="0"/>
        </w:rPr>
        <w:t xml:space="preserve"> sale of, or charge made for, the furnishing of lodging of a short-term rental that is within two miles of:</w:t>
      </w:r>
    </w:p>
    <w:p w:rsidRPr="006228D0" w:rsidR="006909E6" w:rsidP="006909E6" w:rsidRDefault="006909E6" w14:paraId="04951C7D" w14:textId="77777777">
      <w:pPr>
        <w:pStyle w:val="RCWSLText"/>
        <w:suppressAutoHyphens w:val="0"/>
        <w:rPr>
          <w:spacing w:val="0"/>
        </w:rPr>
      </w:pPr>
      <w:r w:rsidRPr="006228D0">
        <w:rPr>
          <w:spacing w:val="0"/>
        </w:rPr>
        <w:tab/>
        <w:t>(i) An institution of higher education as defined in RCW</w:t>
      </w:r>
      <w:r>
        <w:rPr>
          <w:spacing w:val="0"/>
        </w:rPr>
        <w:t xml:space="preserve">       </w:t>
      </w:r>
      <w:r w:rsidRPr="006228D0">
        <w:rPr>
          <w:spacing w:val="0"/>
        </w:rPr>
        <w:t xml:space="preserve"> 28B.92.030; or</w:t>
      </w:r>
    </w:p>
    <w:p w:rsidRPr="006909E6" w:rsidR="004C77D0" w:rsidP="006909E6" w:rsidRDefault="006909E6" w14:paraId="42AD7ADE" w14:textId="70720C25">
      <w:pPr>
        <w:pStyle w:val="RCWSLText"/>
        <w:suppressAutoHyphens w:val="0"/>
        <w:rPr>
          <w:spacing w:val="0"/>
        </w:rPr>
      </w:pPr>
      <w:r w:rsidRPr="006228D0">
        <w:rPr>
          <w:spacing w:val="0"/>
        </w:rPr>
        <w:tab/>
        <w:t>(ii)</w:t>
      </w:r>
      <w:r>
        <w:rPr>
          <w:spacing w:val="0"/>
        </w:rPr>
        <w:t xml:space="preserve"> </w:t>
      </w:r>
      <w:r w:rsidRPr="006228D0">
        <w:rPr>
          <w:spacing w:val="0"/>
        </w:rPr>
        <w:t>A military installation as defined in RCW 28A.705.010."</w:t>
      </w:r>
    </w:p>
    <w:p w:rsidRPr="004C77D0" w:rsidR="00DF5D0E" w:rsidP="004C77D0" w:rsidRDefault="00DF5D0E" w14:paraId="62A2546A" w14:textId="186A16AF">
      <w:pPr>
        <w:suppressLineNumbers/>
        <w:rPr>
          <w:spacing w:val="-3"/>
        </w:rPr>
      </w:pPr>
    </w:p>
    <w:permEnd w:id="1743993231"/>
    <w:p w:rsidR="00ED2EEB" w:rsidP="004C77D0" w:rsidRDefault="00ED2EEB" w14:paraId="144F7C5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39278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D65C0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C77D0" w:rsidRDefault="00D659AC" w14:paraId="486168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77D0" w:rsidRDefault="0096303F" w14:paraId="5BF882BE" w14:textId="3AE3A4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909E6">
                  <w:t>Prohibits the short-term rental tax from being imposed on a sale of lodging within two miles of an institution of higher education or a military installation.</w:t>
                </w:r>
              </w:p>
              <w:p w:rsidRPr="007D1589" w:rsidR="001B4E53" w:rsidP="004C77D0" w:rsidRDefault="001B4E53" w14:paraId="67BC961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3927850"/>
    </w:tbl>
    <w:p w:rsidR="00DF5D0E" w:rsidP="004C77D0" w:rsidRDefault="00DF5D0E" w14:paraId="62962FF1" w14:textId="77777777">
      <w:pPr>
        <w:pStyle w:val="BillEnd"/>
        <w:suppressLineNumbers/>
      </w:pPr>
    </w:p>
    <w:p w:rsidR="00DF5D0E" w:rsidP="004C77D0" w:rsidRDefault="00DE256E" w14:paraId="36BA2C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C77D0" w:rsidRDefault="00AB682C" w14:paraId="1F57B48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788B" w14:textId="77777777" w:rsidR="004C77D0" w:rsidRDefault="004C77D0" w:rsidP="00DF5D0E">
      <w:r>
        <w:separator/>
      </w:r>
    </w:p>
  </w:endnote>
  <w:endnote w:type="continuationSeparator" w:id="0">
    <w:p w14:paraId="438EC8AD" w14:textId="77777777" w:rsidR="004C77D0" w:rsidRDefault="004C77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338" w:rsidRDefault="00151338" w14:paraId="554AF0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1338" w14:paraId="1E82E9F2" w14:textId="6A0AD8B0">
    <w:pPr>
      <w:pStyle w:val="AmendDraftFooter"/>
    </w:pPr>
    <w:fldSimple w:instr=" TITLE   \* MERGEFORMAT ">
      <w:r w:rsidR="004C77D0">
        <w:t>5334-S.E AMH .... WRIK 270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1338" w14:paraId="6E1F81D8" w14:textId="3BA6AE76">
    <w:pPr>
      <w:pStyle w:val="AmendDraftFooter"/>
    </w:pPr>
    <w:fldSimple w:instr=" TITLE   \* MERGEFORMAT ">
      <w:r>
        <w:t>5334-S.E AMH .... WRIK 270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ACD3" w14:textId="77777777" w:rsidR="004C77D0" w:rsidRDefault="004C77D0" w:rsidP="00DF5D0E">
      <w:r>
        <w:separator/>
      </w:r>
    </w:p>
  </w:footnote>
  <w:footnote w:type="continuationSeparator" w:id="0">
    <w:p w14:paraId="32F1538D" w14:textId="77777777" w:rsidR="004C77D0" w:rsidRDefault="004C77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F87" w14:textId="77777777" w:rsidR="00151338" w:rsidRDefault="00151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0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2E802" wp14:editId="572B9C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0D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B51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6A9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3D4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AD2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33A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C90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624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0E9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D17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C29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EF3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A80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5FC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F9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223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294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7C3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0BE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60E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372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B8D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5CE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EB8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5C5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ACC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981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3CB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4D1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C18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4CE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796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C2E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D2C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2E80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A0D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B51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6A97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3D45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AD23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33AE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C902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6245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0E90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D17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C295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EF3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A80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5FC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F9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223A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294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7C3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0BE5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60E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372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B8D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5CE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EB8B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5C581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ACC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981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3CB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4D18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C186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4CE1A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796FC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C2E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D2C09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E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CB347" wp14:editId="4B166EA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EBE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3BF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CC4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A62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675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CAC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15E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65F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FAB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969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8D8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CA6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49C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C6C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852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AA4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47B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656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291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B42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3DA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91F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E2F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393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1CC5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CF9A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6BE1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CB34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8EBE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3BF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CC45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A62F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675F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CAC5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15E7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65FF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FAB8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9692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8D8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CA63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49C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C6C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852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AA4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47B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656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291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B42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3DA2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91F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E2F0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393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1CC5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CF9A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6BE1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7081421">
    <w:abstractNumId w:val="5"/>
  </w:num>
  <w:num w:numId="2" w16cid:durableId="935748043">
    <w:abstractNumId w:val="3"/>
  </w:num>
  <w:num w:numId="3" w16cid:durableId="1697151229">
    <w:abstractNumId w:val="2"/>
  </w:num>
  <w:num w:numId="4" w16cid:durableId="1194270082">
    <w:abstractNumId w:val="1"/>
  </w:num>
  <w:num w:numId="5" w16cid:durableId="1226601748">
    <w:abstractNumId w:val="0"/>
  </w:num>
  <w:num w:numId="6" w16cid:durableId="712848460">
    <w:abstractNumId w:val="4"/>
  </w:num>
  <w:num w:numId="7" w16cid:durableId="31466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57A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133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C77D0"/>
    <w:rsid w:val="005115F9"/>
    <w:rsid w:val="00523C5A"/>
    <w:rsid w:val="005E69C3"/>
    <w:rsid w:val="00605C39"/>
    <w:rsid w:val="006841E6"/>
    <w:rsid w:val="006909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5D6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501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JACO</SponsorAcronym>
  <DrafterAcronym>WRIK</DrafterAcronym>
  <DraftNumber>270</DraftNumber>
  <ReferenceNumber>ESSB 5334</ReferenceNumber>
  <Floor>H AMD TO LG COMM AMD (H-1743.1/23)</Floor>
  <AmendmentNumber> 645</AmendmentNumber>
  <Sponsors>By Representative Jacobsen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594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JACO WRIK 270</dc:title>
  <dc:creator>Kellen Wright</dc:creator>
  <cp:lastModifiedBy>Wright, Kellen</cp:lastModifiedBy>
  <cp:revision>4</cp:revision>
  <dcterms:created xsi:type="dcterms:W3CDTF">2023-04-05T22:51:00Z</dcterms:created>
  <dcterms:modified xsi:type="dcterms:W3CDTF">2023-04-08T02:57:00Z</dcterms:modified>
</cp:coreProperties>
</file>