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C78AF" w14:paraId="6FEB194D" w14:textId="37434A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2B89">
            <w:t>5466-S.E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2B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2B89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2B89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0B4A">
            <w:t>128</w:t>
          </w:r>
        </w:sdtContent>
      </w:sdt>
    </w:p>
    <w:p w:rsidR="00DF5D0E" w:rsidP="00B73E0A" w:rsidRDefault="00AA1230" w14:paraId="29369416" w14:textId="7406888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78AF" w14:paraId="2DDBE63C" w14:textId="4E550F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2B89">
            <w:rPr>
              <w:b/>
              <w:u w:val="single"/>
            </w:rPr>
            <w:t>ESSB 5466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2B89">
            <w:t>H AMD TO H AMD (H-1915.2/23)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734</w:t>
          </w:r>
        </w:sdtContent>
      </w:sdt>
    </w:p>
    <w:p w:rsidR="00DF5D0E" w:rsidP="00605C39" w:rsidRDefault="00DC78AF" w14:paraId="681C6842" w14:textId="6982C6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2B89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2B89" w14:paraId="24D88B5D" w14:textId="1DBA93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9B4854" w:rsidR="00DF5D0E" w:rsidP="009B4854" w:rsidRDefault="00DE256E" w14:paraId="4A2E485C" w14:textId="3B60A860">
      <w:pPr>
        <w:spacing w:line="408" w:lineRule="exact"/>
        <w:jc w:val="both"/>
      </w:pPr>
      <w:bookmarkStart w:name="StartOfAmendmentBody" w:id="0"/>
      <w:bookmarkEnd w:id="0"/>
      <w:permStart w:edGrp="everyone" w:id="1994945059"/>
      <w:r>
        <w:tab/>
      </w:r>
      <w:r w:rsidRPr="009B4854" w:rsidR="00A82B89">
        <w:t xml:space="preserve">On page </w:t>
      </w:r>
      <w:r w:rsidRPr="009B4854" w:rsidR="00773765">
        <w:t>5, line 8 of the striking amendment, after "</w:t>
      </w:r>
      <w:r w:rsidRPr="009B4854" w:rsidR="008E1A77">
        <w:rPr>
          <w:u w:val="single"/>
        </w:rPr>
        <w:t>footage</w:t>
      </w:r>
      <w:r w:rsidRPr="009B4854" w:rsidR="00773765">
        <w:t>" insert "</w:t>
      </w:r>
      <w:r w:rsidRPr="009B4854" w:rsidR="00131593">
        <w:rPr>
          <w:u w:val="single"/>
        </w:rPr>
        <w:t xml:space="preserve">, </w:t>
      </w:r>
      <w:r w:rsidRPr="009B4854" w:rsidR="008E1A77">
        <w:rPr>
          <w:u w:val="single"/>
        </w:rPr>
        <w:t>excluding areas used for parking, interior openings in floor plates, such as vent shafts, stair wells, and elevator shafts, and mechanical floors or areas,</w:t>
      </w:r>
      <w:r w:rsidRPr="009B4854" w:rsidR="00773765">
        <w:t>"</w:t>
      </w:r>
    </w:p>
    <w:p w:rsidRPr="009B4854" w:rsidR="00131593" w:rsidP="009B4854" w:rsidRDefault="00131593" w14:paraId="3443FDAC" w14:textId="7181166C">
      <w:pPr>
        <w:spacing w:line="408" w:lineRule="exact"/>
        <w:jc w:val="both"/>
      </w:pPr>
    </w:p>
    <w:p w:rsidRPr="009B4854" w:rsidR="00131593" w:rsidP="009B4854" w:rsidRDefault="00131593" w14:paraId="6955F636" w14:textId="77777777">
      <w:pPr>
        <w:spacing w:line="408" w:lineRule="exact"/>
        <w:jc w:val="both"/>
      </w:pPr>
      <w:r w:rsidRPr="009B4854">
        <w:tab/>
        <w:t>On page 5, line 9 of the striking amendment, after "</w:t>
      </w:r>
      <w:r w:rsidRPr="009B4854">
        <w:rPr>
          <w:u w:val="single"/>
        </w:rPr>
        <w:t>lots</w:t>
      </w:r>
      <w:r w:rsidRPr="009B4854">
        <w:t>" insert "</w:t>
      </w:r>
      <w:r w:rsidRPr="009B4854">
        <w:rPr>
          <w:u w:val="single"/>
        </w:rPr>
        <w:t>or portions of lots</w:t>
      </w:r>
      <w:r w:rsidRPr="009B4854">
        <w:t>"</w:t>
      </w:r>
    </w:p>
    <w:p w:rsidRPr="009B4854" w:rsidR="00131593" w:rsidP="009B4854" w:rsidRDefault="00131593" w14:paraId="45312F6E" w14:textId="77777777">
      <w:pPr>
        <w:spacing w:line="408" w:lineRule="exact"/>
        <w:jc w:val="both"/>
      </w:pPr>
    </w:p>
    <w:p w:rsidRPr="009B4854" w:rsidR="00131593" w:rsidP="009B4854" w:rsidRDefault="00131593" w14:paraId="004618C3" w14:textId="072A76A8">
      <w:pPr>
        <w:spacing w:line="408" w:lineRule="exact"/>
        <w:jc w:val="both"/>
      </w:pPr>
      <w:r w:rsidRPr="009B4854">
        <w:tab/>
        <w:t>On page 5, line 10 of the striking amendment, after "</w:t>
      </w:r>
      <w:r w:rsidRPr="009B4854">
        <w:rPr>
          <w:u w:val="single"/>
        </w:rPr>
        <w:t>areas</w:t>
      </w:r>
      <w:r w:rsidRPr="009B4854">
        <w:t>" strike "</w:t>
      </w:r>
      <w:r w:rsidRPr="009B4854">
        <w:rPr>
          <w:u w:val="single"/>
        </w:rPr>
        <w:t>or their</w:t>
      </w:r>
      <w:r w:rsidRPr="009B4854">
        <w:t>" and insert "</w:t>
      </w:r>
      <w:r w:rsidRPr="009B4854" w:rsidR="00DC0E10">
        <w:rPr>
          <w:u w:val="single"/>
        </w:rPr>
        <w:t xml:space="preserve">and </w:t>
      </w:r>
      <w:r w:rsidRPr="009B4854">
        <w:rPr>
          <w:u w:val="single"/>
        </w:rPr>
        <w:t>critical areas</w:t>
      </w:r>
      <w:r w:rsidRPr="009B4854">
        <w:t>"</w:t>
      </w:r>
    </w:p>
    <w:permEnd w:id="1994945059"/>
    <w:p w:rsidR="00ED2EEB" w:rsidP="00A82B89" w:rsidRDefault="00ED2EEB" w14:paraId="6AEA86E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97126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3D3490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82B89" w:rsidRDefault="00D659AC" w14:paraId="42454FB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C0E10" w:rsidRDefault="0096303F" w14:paraId="6EB86A4F" w14:textId="27CC1C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73765">
                  <w:t xml:space="preserve">Modifies the definition of floor area ratio by </w:t>
                </w:r>
                <w:r w:rsidR="00DC0E10">
                  <w:t xml:space="preserve">excluding </w:t>
                </w:r>
                <w:r w:rsidRPr="00DC0E10" w:rsidR="00DC0E10">
                  <w:t xml:space="preserve">areas used for parking, interior openings in floor plates, and mechanical floors </w:t>
                </w:r>
                <w:r w:rsidR="00DC0E10">
                  <w:t>from the building square footage. Specifies that developable property exclude portions of lots, in addition to entire lots, with critical areas and buffers.</w:t>
                </w:r>
              </w:p>
            </w:tc>
          </w:tr>
        </w:sdtContent>
      </w:sdt>
      <w:permEnd w:id="2139712602"/>
    </w:tbl>
    <w:p w:rsidR="00DF5D0E" w:rsidP="00A82B89" w:rsidRDefault="00DF5D0E" w14:paraId="4BA50315" w14:textId="77777777">
      <w:pPr>
        <w:pStyle w:val="BillEnd"/>
        <w:suppressLineNumbers/>
      </w:pPr>
    </w:p>
    <w:p w:rsidR="00DF5D0E" w:rsidP="00A82B89" w:rsidRDefault="00DE256E" w14:paraId="1474144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82B89" w:rsidRDefault="00AB682C" w14:paraId="443B6F0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767B" w14:textId="77777777" w:rsidR="00A82B89" w:rsidRDefault="00A82B89" w:rsidP="00DF5D0E">
      <w:r>
        <w:separator/>
      </w:r>
    </w:p>
  </w:endnote>
  <w:endnote w:type="continuationSeparator" w:id="0">
    <w:p w14:paraId="1166637C" w14:textId="77777777" w:rsidR="00A82B89" w:rsidRDefault="00A82B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5567" w:rsidRDefault="00605567" w14:paraId="2D50EF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05567" w14:paraId="4F457301" w14:textId="400EBFAB">
    <w:pPr>
      <w:pStyle w:val="AmendDraftFooter"/>
    </w:pPr>
    <w:fldSimple w:instr=" TITLE   \* MERGEFORMAT ">
      <w:r w:rsidR="00580B4A">
        <w:t>5466-S.E AMH WALE SERE 128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05567" w14:paraId="4442407C" w14:textId="4F059362">
    <w:pPr>
      <w:pStyle w:val="AmendDraftFooter"/>
    </w:pPr>
    <w:fldSimple w:instr=" TITLE   \* MERGEFORMAT ">
      <w:r>
        <w:t>5466-S.E AMH WALE SERE 128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5611" w14:textId="77777777" w:rsidR="00A82B89" w:rsidRDefault="00A82B89" w:rsidP="00DF5D0E">
      <w:r>
        <w:separator/>
      </w:r>
    </w:p>
  </w:footnote>
  <w:footnote w:type="continuationSeparator" w:id="0">
    <w:p w14:paraId="174F4DD0" w14:textId="77777777" w:rsidR="00A82B89" w:rsidRDefault="00A82B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E082" w14:textId="77777777" w:rsidR="00605567" w:rsidRDefault="00605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04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FEA18C" wp14:editId="1B885B2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32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E880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8DF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BA0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8C3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A94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502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A78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A74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7D0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289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88E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AF2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C66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B52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514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238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17E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0E19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FDB7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6C2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D85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D27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121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DB4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18F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551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D2B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686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8DE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6BA5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5C1E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3EE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A70F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EA18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9C325A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E88075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8DF9E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BA06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8C3A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A948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5024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A785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A7413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7D0B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2892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88EB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AF29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C66FA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B524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5147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2380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17E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0E19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FDB74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6C2BC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D8521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D27C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121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DB45F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18FAA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5519F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D2BB4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68624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8DEC9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6BA57A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5C1E36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3EE8A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A70F60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A86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1D4167" wp14:editId="5262F7A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2EF0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BD8F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D55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03D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974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292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353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B4F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730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0D0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022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566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896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8E2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36C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842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855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598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787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BAA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F67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529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827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F8B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924D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A4A6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9838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D416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D42EF0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BD8F2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D553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03D1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9744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2929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35381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B4F6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730ED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0D0EE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022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566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896F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8E2B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36C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842B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855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5986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787F5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BAAF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F670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52974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8276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F8BDB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924D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A4A6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9838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0570641">
    <w:abstractNumId w:val="5"/>
  </w:num>
  <w:num w:numId="2" w16cid:durableId="2071684537">
    <w:abstractNumId w:val="3"/>
  </w:num>
  <w:num w:numId="3" w16cid:durableId="145821597">
    <w:abstractNumId w:val="2"/>
  </w:num>
  <w:num w:numId="4" w16cid:durableId="257297384">
    <w:abstractNumId w:val="1"/>
  </w:num>
  <w:num w:numId="5" w16cid:durableId="334304873">
    <w:abstractNumId w:val="0"/>
  </w:num>
  <w:num w:numId="6" w16cid:durableId="1530215192">
    <w:abstractNumId w:val="4"/>
  </w:num>
  <w:num w:numId="7" w16cid:durableId="26831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964BB"/>
    <w:rsid w:val="000C6C82"/>
    <w:rsid w:val="000E603A"/>
    <w:rsid w:val="00102468"/>
    <w:rsid w:val="00106544"/>
    <w:rsid w:val="00131593"/>
    <w:rsid w:val="00136E5A"/>
    <w:rsid w:val="00146AAF"/>
    <w:rsid w:val="001A775A"/>
    <w:rsid w:val="001B4E53"/>
    <w:rsid w:val="001C1B27"/>
    <w:rsid w:val="001C7F91"/>
    <w:rsid w:val="001E6675"/>
    <w:rsid w:val="00217E8A"/>
    <w:rsid w:val="002246A7"/>
    <w:rsid w:val="00265296"/>
    <w:rsid w:val="00281CBD"/>
    <w:rsid w:val="00316CD9"/>
    <w:rsid w:val="003E2FC6"/>
    <w:rsid w:val="00492DDC"/>
    <w:rsid w:val="004C6615"/>
    <w:rsid w:val="005115F9"/>
    <w:rsid w:val="00523C5A"/>
    <w:rsid w:val="00580B4A"/>
    <w:rsid w:val="005E69C3"/>
    <w:rsid w:val="00605567"/>
    <w:rsid w:val="00605C39"/>
    <w:rsid w:val="006841E6"/>
    <w:rsid w:val="006F7027"/>
    <w:rsid w:val="007049E4"/>
    <w:rsid w:val="0072335D"/>
    <w:rsid w:val="0072541D"/>
    <w:rsid w:val="00757317"/>
    <w:rsid w:val="00773765"/>
    <w:rsid w:val="007769AF"/>
    <w:rsid w:val="007D1589"/>
    <w:rsid w:val="007D35D4"/>
    <w:rsid w:val="0083749C"/>
    <w:rsid w:val="008443FE"/>
    <w:rsid w:val="00846034"/>
    <w:rsid w:val="008C7E6E"/>
    <w:rsid w:val="008E1A77"/>
    <w:rsid w:val="00931B84"/>
    <w:rsid w:val="0096303F"/>
    <w:rsid w:val="00972869"/>
    <w:rsid w:val="00984CD1"/>
    <w:rsid w:val="009B4854"/>
    <w:rsid w:val="009F23A9"/>
    <w:rsid w:val="00A01F29"/>
    <w:rsid w:val="00A17B5B"/>
    <w:rsid w:val="00A4729B"/>
    <w:rsid w:val="00A82B89"/>
    <w:rsid w:val="00A93D4A"/>
    <w:rsid w:val="00AA1230"/>
    <w:rsid w:val="00AB682C"/>
    <w:rsid w:val="00AD2D0A"/>
    <w:rsid w:val="00B31D1C"/>
    <w:rsid w:val="00B41494"/>
    <w:rsid w:val="00B518D0"/>
    <w:rsid w:val="00B56650"/>
    <w:rsid w:val="00B7172C"/>
    <w:rsid w:val="00B73E0A"/>
    <w:rsid w:val="00B961E0"/>
    <w:rsid w:val="00BF44DF"/>
    <w:rsid w:val="00C0706A"/>
    <w:rsid w:val="00C57A4A"/>
    <w:rsid w:val="00C61A83"/>
    <w:rsid w:val="00C8108C"/>
    <w:rsid w:val="00C84AD0"/>
    <w:rsid w:val="00D40447"/>
    <w:rsid w:val="00D659AC"/>
    <w:rsid w:val="00DA47F3"/>
    <w:rsid w:val="00DC0E10"/>
    <w:rsid w:val="00DC2C13"/>
    <w:rsid w:val="00DC78A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87EA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D316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5466-S.E</BillDocName>
  <AmendType>AMH</AmendType>
  <SponsorAcronym>WALE</SponsorAcronym>
  <DrafterAcronym>SERE</DrafterAcronym>
  <DraftNumber>128</DraftNumber>
  <ReferenceNumber>ESSB 5466</ReferenceNumber>
  <Floor>H AMD TO H AMD (H-1915.2/23)</Floor>
  <AmendmentNumber> 734</AmendmentNumber>
  <Sponsors>By Representative Walen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746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5466-S.E AMH WALE SERE 128</dc:title>
  <dc:creator>Serena Dolly</dc:creator>
  <cp:lastModifiedBy>Dolly, Serena</cp:lastModifiedBy>
  <cp:revision>9</cp:revision>
  <dcterms:created xsi:type="dcterms:W3CDTF">2023-04-11T23:15:00Z</dcterms:created>
  <dcterms:modified xsi:type="dcterms:W3CDTF">2023-04-12T01:23:00Z</dcterms:modified>
</cp:coreProperties>
</file>