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45df0f73546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S3190.1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36, after "</w:t>
      </w:r>
      <w:r>
        <w:rPr>
          <w:u w:val="single"/>
        </w:rPr>
        <w:t xml:space="preserve">documentation</w:t>
      </w:r>
      <w:r>
        <w:rPr/>
        <w:t xml:space="preserve">" insert "</w:t>
      </w:r>
      <w:r>
        <w:rPr>
          <w:u w:val="single"/>
        </w:rPr>
        <w:t xml:space="preserve">equivalent to that required in subsection (1) of this 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for documentation as it relates to substantiating damage claims and ensures the definition is consistent throughout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ac70659ee4f0a" /></Relationships>
</file>