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0c60437d244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"(d) "Consumer health data" does not include information about a consumer's purchase or use of items that does not reveal a consumer's past, present, or future physical or mental health condition or diagnosis including, but not limited to: Athletic or sports equipment; footwear and apparel; over-the-counter skin care or hair products; perfumes and fragrances; beauty devices, jewelry, personal accessories, consumer electronics and smart devices, entertainment equipment, games, and toys; groceries, food, and beverages, including beer, wine, and spirits; cleaning and other household supplies; recreational cannabis; pets, pet food, and pet supplies; first aid supplies; and over-the-counter dietary supplements, pain relievers, and cold remedies."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exemption for certain consumer purchases and uses to the definition of consumer health data.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1d3f8013f42bb" /></Relationships>
</file>