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18f0f9046f14f51" /></Relationships>
</file>

<file path=word/document.xml><?xml version="1.0" encoding="utf-8"?>
<w:document xmlns:w="http://schemas.openxmlformats.org/wordprocessingml/2006/main">
  <w:body>
    <w:p>
      <w:r>
        <w:rPr>
          <w:b/>
        </w:rPr>
        <w:r>
          <w:rPr/>
          <w:t xml:space="preserve">1200-S</w:t>
        </w:r>
      </w:r>
      <w:r>
        <w:rPr>
          <w:b/>
        </w:rPr>
        <w:t xml:space="preserve"> </w:t>
        <w:t xml:space="preserve">AMS</w:t>
      </w:r>
      <w:r>
        <w:rPr>
          <w:b/>
        </w:rPr>
        <w:t xml:space="preserve"> </w:t>
        <w:r>
          <w:rPr/>
          <w:t xml:space="preserve">SALD</w:t>
        </w:r>
      </w:r>
      <w:r>
        <w:rPr>
          <w:b/>
        </w:rPr>
        <w:t xml:space="preserve"> </w:t>
        <w:r>
          <w:rPr/>
          <w:t xml:space="preserve">S3063.1</w:t>
        </w:r>
      </w:r>
      <w:r>
        <w:rPr>
          <w:b/>
        </w:rPr>
        <w:t xml:space="preserve"> - NOT FOR FLOOR USE</w:t>
      </w:r>
    </w:p>
    <w:p>
      <w:pPr>
        <w:ind w:left="0" w:right="0" w:firstLine="576"/>
      </w:pPr>
    </w:p>
    <w:p>
      <w:pPr>
        <w:spacing w:before="480" w:after="0" w:line="408" w:lineRule="exact"/>
      </w:pPr>
      <w:r>
        <w:rPr>
          <w:b/>
          <w:u w:val="single"/>
        </w:rPr>
        <w:t xml:space="preserve">SHB 1200</w:t>
      </w:r>
      <w:r>
        <w:t xml:space="preserve"> -</w:t>
      </w:r>
      <w:r>
        <w:t xml:space="preserve"> </w:t>
        <w:t xml:space="preserve">S AMD TO LC COMM AMD (S-2694.1/23)</w:t>
      </w:r>
      <w:r>
        <w:t xml:space="preserve"> </w:t>
      </w:r>
      <w:r>
        <w:rPr>
          <w:b/>
        </w:rPr>
        <w:t xml:space="preserve">314</w:t>
      </w:r>
    </w:p>
    <w:p>
      <w:pPr>
        <w:spacing w:before="0" w:after="0" w:line="408" w:lineRule="exact"/>
        <w:ind w:left="0" w:right="0" w:firstLine="576"/>
        <w:jc w:val="left"/>
      </w:pPr>
      <w:r>
        <w:rPr/>
        <w:t xml:space="preserve">By Senator Saldaña</w:t>
      </w:r>
    </w:p>
    <w:p>
      <w:pPr>
        <w:jc w:val="right"/>
      </w:pPr>
      <w:r>
        <w:rPr>
          <w:b/>
        </w:rPr>
        <w:t xml:space="preserve">ADOPTED 04/12/2023</w:t>
      </w:r>
    </w:p>
    <w:p>
      <w:pPr>
        <w:spacing w:before="0" w:after="0" w:line="408" w:lineRule="exact"/>
        <w:ind w:left="0" w:right="0" w:firstLine="576"/>
        <w:jc w:val="left"/>
      </w:pPr>
      <w:r>
        <w:rPr/>
        <w:t xml:space="preserve">On page 2, line 6, after "(6)" insert "(a)"</w:t>
      </w:r>
    </w:p>
    <w:p>
      <w:pPr>
        <w:spacing w:before="0" w:after="0" w:line="408" w:lineRule="exact"/>
        <w:ind w:left="0" w:right="0" w:firstLine="576"/>
        <w:jc w:val="left"/>
      </w:pPr>
      <w:r>
        <w:rPr/>
        <w:t xml:space="preserve">On page 2, line 6, after "employer" insert "specifically"</w:t>
      </w:r>
    </w:p>
    <w:p>
      <w:pPr>
        <w:spacing w:before="0" w:after="0" w:line="408" w:lineRule="exact"/>
        <w:ind w:left="0" w:right="0" w:firstLine="576"/>
        <w:jc w:val="left"/>
      </w:pPr>
      <w:r>
        <w:rPr/>
        <w:t xml:space="preserve">On page 2, line 9, after "this" strike "section." and insert "section only for those employees covered by such requirements. The employer is required to provide the employee information under subsection (1) of this section for all employees not covered by the employer's requirements as a cleared United States department of defense contractor.</w:t>
      </w:r>
    </w:p>
    <w:p>
      <w:pPr>
        <w:spacing w:before="0" w:after="0" w:line="408" w:lineRule="exact"/>
        <w:ind w:left="0" w:right="0" w:firstLine="576"/>
        <w:jc w:val="left"/>
      </w:pPr>
      <w:r>
        <w:rPr/>
        <w:t xml:space="preserve">(b) This subsection (6) does not limit the employee information an employer must provide an exclusive bargaining representative pursuant to its duty to bargain in good faith or any other duty or obligation under applicable collective bargaining law, nor does this subsection (6) prohibit bargaining over the provision of employee information under applicable collective bargaining law."</w:t>
      </w:r>
    </w:p>
    <w:p>
      <w:pPr>
        <w:spacing w:before="0" w:after="0" w:line="408" w:lineRule="exact"/>
        <w:ind w:left="0" w:right="0" w:firstLine="576"/>
        <w:jc w:val="left"/>
      </w:pPr>
      <w:r>
        <w:rPr>
          <w:u w:val="single"/>
        </w:rPr>
        <w:t xml:space="preserve">EFFECT:</w:t>
      </w:r>
      <w:r>
        <w:rPr/>
        <w:t xml:space="preserve"> (1) Provides, for the purposes of the exclusion of certain employers prohibited under the requirements as cleared Department of Defense contractors from providing the required information, that the employer must be specifically prohibited from providing the employee information, rather than just prohibited, and that the exclusion applies only to the employees covered by the Department of Defense requirements. Requires the employers to provide the required information for employees not covered by the Department of Defense requirements.</w:t>
      </w:r>
    </w:p>
    <w:p>
      <w:pPr>
        <w:spacing w:before="0" w:after="0" w:line="408" w:lineRule="exact"/>
        <w:ind w:left="0" w:right="0" w:firstLine="576"/>
        <w:jc w:val="left"/>
      </w:pPr>
      <w:r>
        <w:rPr/>
        <w:t xml:space="preserve">(2) Provides that the exclusion does not modify or limit the employee information an employer must provide pursuant to its duty to bargain in good faith or any other duty or obligation under applicable collective bargaining law, nor does the exclusion prohibit bargaining over the provision of employee information.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62f085d1fdc44a8" /></Relationships>
</file>