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a11c0b4334d83" /></Relationships>
</file>

<file path=word/document.xml><?xml version="1.0" encoding="utf-8"?>
<w:document xmlns:w="http://schemas.openxmlformats.org/wordprocessingml/2006/main">
  <w:body>
    <w:p>
      <w:r>
        <w:rPr>
          <w:b/>
        </w:rPr>
        <w:r>
          <w:rPr/>
          <w:t xml:space="preserve">1268-S</w:t>
        </w:r>
      </w:r>
      <w:r>
        <w:rPr>
          <w:b/>
        </w:rPr>
        <w:t xml:space="preserve"> </w:t>
        <w:t xml:space="preserve">AMS</w:t>
      </w:r>
      <w:r>
        <w:rPr>
          <w:b/>
        </w:rPr>
        <w:t xml:space="preserve"> </w:t>
        <w:r>
          <w:rPr/>
          <w:t xml:space="preserve">PADD</w:t>
        </w:r>
      </w:r>
      <w:r>
        <w:rPr>
          <w:b/>
        </w:rPr>
        <w:t xml:space="preserve"> </w:t>
        <w:r>
          <w:rPr/>
          <w:t xml:space="preserve">S3153.1</w:t>
        </w:r>
      </w:r>
      <w:r>
        <w:rPr>
          <w:b/>
        </w:rPr>
        <w:t xml:space="preserve"> - NOT FOR FLOOR USE</w:t>
      </w:r>
    </w:p>
    <w:p>
      <w:pPr>
        <w:ind w:left="0" w:right="0" w:firstLine="576"/>
      </w:pPr>
    </w:p>
    <w:p>
      <w:pPr>
        <w:spacing w:before="480" w:after="0" w:line="408" w:lineRule="exact"/>
      </w:pPr>
      <w:r>
        <w:rPr>
          <w:b/>
          <w:u w:val="single"/>
        </w:rPr>
        <w:t xml:space="preserve">SHB 1268</w:t>
      </w:r>
      <w:r>
        <w:t xml:space="preserve"> -</w:t>
      </w:r>
      <w:r>
        <w:t xml:space="preserve"> </w:t>
        <w:t xml:space="preserve">S AMD TO LAW COMM AMD (S-2717.1/23)</w:t>
      </w:r>
      <w:r>
        <w:t xml:space="preserve"> </w:t>
      </w:r>
      <w:r>
        <w:rPr>
          <w:b/>
        </w:rPr>
        <w:t xml:space="preserve">355</w:t>
      </w:r>
    </w:p>
    <w:p>
      <w:pPr>
        <w:spacing w:before="0" w:after="0" w:line="408" w:lineRule="exact"/>
        <w:ind w:left="0" w:right="0" w:firstLine="576"/>
        <w:jc w:val="left"/>
      </w:pPr>
      <w:r>
        <w:rPr/>
        <w:t xml:space="preserve">By Senator Padden</w:t>
      </w:r>
    </w:p>
    <w:p>
      <w:pPr>
        <w:jc w:val="right"/>
      </w:pPr>
      <w:r>
        <w:rPr>
          <w:b/>
        </w:rPr>
        <w:t xml:space="preserve">NOT CONSIDERED 05/17/2023</w:t>
      </w:r>
    </w:p>
    <w:p>
      <w:pPr>
        <w:spacing w:before="0" w:after="0" w:line="408" w:lineRule="exact"/>
        <w:ind w:left="0" w:right="0" w:firstLine="576"/>
        <w:jc w:val="left"/>
      </w:pPr>
      <w:r>
        <w:rPr/>
        <w:t xml:space="preserve">Beginning on page 17, line 19, strike all material through "</w:t>
      </w:r>
      <w:r>
        <w:rPr>
          <w:u w:val="single"/>
        </w:rPr>
        <w:t xml:space="preserve">(B)</w:t>
      </w:r>
      <w:r>
        <w:rPr/>
        <w:t xml:space="preserve">" page 19, line 11, and insert the following:</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w:t>
      </w:r>
    </w:p>
    <w:p>
      <w:pPr>
        <w:spacing w:before="0" w:after="0" w:line="408" w:lineRule="exact"/>
        <w:ind w:left="0" w:right="0" w:firstLine="576"/>
        <w:jc w:val="left"/>
      </w:pPr>
      <w:r>
        <w:rPr/>
        <w:t xml:space="preserve">Beginning on page 23, line 36,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30, line 7, after "9.94A.030," strike "9.94A.599,"</w:t>
      </w:r>
    </w:p>
    <w:p>
      <w:pPr>
        <w:spacing w:before="0" w:after="0" w:line="408" w:lineRule="exact"/>
        <w:ind w:left="0" w:right="0" w:firstLine="576"/>
        <w:jc w:val="left"/>
      </w:pPr>
      <w:r>
        <w:rPr>
          <w:u w:val="single"/>
        </w:rPr>
        <w:t xml:space="preserve">EFFECT:</w:t>
      </w:r>
      <w:r>
        <w:rPr/>
        <w:t xml:space="preserve"> Restores all current law provisions regarding the firearm enhancement and deadly weapon enhancement.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9105af9244a99" /></Relationships>
</file>