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0872252d244a4" /></Relationships>
</file>

<file path=word/document.xml><?xml version="1.0" encoding="utf-8"?>
<w:document xmlns:w="http://schemas.openxmlformats.org/wordprocessingml/2006/main">
  <w:body>
    <w:p>
      <w:r>
        <w:rPr>
          <w:b/>
        </w:rPr>
        <w:r>
          <w:rPr/>
          <w:t xml:space="preserve">1368-S2.E</w:t>
        </w:r>
      </w:r>
      <w:r>
        <w:rPr>
          <w:b/>
        </w:rPr>
        <w:t xml:space="preserve"> </w:t>
        <w:t xml:space="preserve">AMS</w:t>
      </w:r>
      <w:r>
        <w:rPr>
          <w:b/>
        </w:rPr>
        <w:t xml:space="preserve"> </w:t>
        <w:r>
          <w:rPr/>
          <w:t xml:space="preserve">BRAU</w:t>
        </w:r>
      </w:r>
      <w:r>
        <w:rPr>
          <w:b/>
        </w:rPr>
        <w:t xml:space="preserve"> </w:t>
        <w:r>
          <w:rPr/>
          <w:t xml:space="preserve">S5677.1</w:t>
        </w:r>
      </w:r>
      <w:r>
        <w:rPr>
          <w:b/>
        </w:rPr>
        <w:t xml:space="preserve"> - NOT FOR FLOOR USE</w:t>
      </w:r>
    </w:p>
    <w:p>
      <w:pPr>
        <w:ind w:left="0" w:right="0" w:firstLine="576"/>
      </w:pPr>
    </w:p>
    <w:p>
      <w:pPr>
        <w:spacing w:before="480" w:after="0" w:line="408" w:lineRule="exact"/>
      </w:pPr>
      <w:r>
        <w:rPr>
          <w:b/>
          <w:u w:val="single"/>
        </w:rPr>
        <w:t xml:space="preserve">E2SHB 1368</w:t>
      </w:r>
      <w:r>
        <w:t xml:space="preserve"> -</w:t>
      </w:r>
      <w:r>
        <w:t xml:space="preserve"> </w:t>
        <w:t xml:space="preserve">S AMD TO WM COMM AMD (S-5454.2/24)</w:t>
      </w:r>
      <w:r>
        <w:t xml:space="preserve"> </w:t>
      </w:r>
      <w:r>
        <w:rPr>
          <w:b/>
        </w:rPr>
        <w:t xml:space="preserve">876</w:t>
      </w:r>
    </w:p>
    <w:p>
      <w:pPr>
        <w:spacing w:before="0" w:after="0" w:line="408" w:lineRule="exact"/>
        <w:ind w:left="0" w:right="0" w:firstLine="576"/>
        <w:jc w:val="left"/>
      </w:pPr>
      <w:r>
        <w:rPr/>
        <w:t xml:space="preserve">By Senator Braun</w:t>
      </w:r>
    </w:p>
    <w:p>
      <w:pPr>
        <w:jc w:val="right"/>
      </w:pPr>
      <w:r>
        <w:rPr>
          <w:b/>
        </w:rPr>
        <w:t xml:space="preserve">NOT ADOPTED 03/01/2024</w:t>
      </w:r>
    </w:p>
    <w:p>
      <w:pPr>
        <w:spacing w:before="0" w:after="0" w:line="408" w:lineRule="exact"/>
        <w:ind w:left="0" w:right="0" w:firstLine="576"/>
        <w:jc w:val="left"/>
      </w:pPr>
      <w:r>
        <w:rPr/>
        <w:t xml:space="preserve">On page 4, line 30, after "section," insert "but not before the initial cost of zero emission school buses at the time of purchase is at or below the initial cost of diesel school buses of the same model year,"</w:t>
      </w:r>
    </w:p>
    <w:p>
      <w:pPr>
        <w:spacing w:before="0" w:after="0" w:line="408" w:lineRule="exact"/>
        <w:ind w:left="0" w:right="0" w:firstLine="576"/>
        <w:jc w:val="left"/>
      </w:pPr>
      <w:r>
        <w:rPr/>
        <w:t xml:space="preserve">On page 6, line 25, after "</w:t>
      </w:r>
      <w:r>
        <w:rPr>
          <w:u w:val="single"/>
        </w:rPr>
        <w:t xml:space="preserve">act,</w:t>
      </w:r>
      <w:r>
        <w:rPr/>
        <w:t xml:space="preserve">" insert "</w:t>
      </w:r>
      <w:r>
        <w:rPr>
          <w:u w:val="single"/>
        </w:rPr>
        <w:t xml:space="preserve">but not before the initial cost of zero emission school buses at the time of purchase is at or below the initial cost of diesel school buses of the same model year,</w:t>
      </w:r>
      <w:r>
        <w:rPr/>
        <w:t xml:space="preserve">"</w:t>
      </w:r>
    </w:p>
    <w:p>
      <w:pPr>
        <w:spacing w:before="0" w:after="0" w:line="408" w:lineRule="exact"/>
        <w:ind w:left="0" w:right="0" w:firstLine="576"/>
        <w:jc w:val="left"/>
      </w:pPr>
      <w:r>
        <w:rPr/>
        <w:t xml:space="preserve">On page 7, line 24, after "</w:t>
      </w:r>
      <w:r>
        <w:rPr>
          <w:u w:val="single"/>
        </w:rPr>
        <w:t xml:space="preserve">act,</w:t>
      </w:r>
      <w:r>
        <w:rPr/>
        <w:t xml:space="preserve">" insert "</w:t>
      </w:r>
      <w:r>
        <w:rPr>
          <w:u w:val="single"/>
        </w:rPr>
        <w:t xml:space="preserve">but not before the initial cost of zero emission school buses at the time of purchase is at or below the initial cost of diesel school buses of the same model year,</w:t>
      </w:r>
      <w:r>
        <w:rPr/>
        <w:t xml:space="preserve">"</w:t>
      </w:r>
    </w:p>
    <w:p>
      <w:pPr>
        <w:spacing w:before="0" w:after="0" w:line="408" w:lineRule="exact"/>
        <w:ind w:left="0" w:right="0" w:firstLine="576"/>
        <w:jc w:val="left"/>
      </w:pPr>
      <w:r>
        <w:rPr>
          <w:u w:val="single"/>
        </w:rPr>
        <w:t xml:space="preserve">EFFECT:</w:t>
      </w:r>
      <w:r>
        <w:rPr/>
        <w:t xml:space="preserve"> Provides that, once total cost of ownership of zero emission school buses is at or below the total cost of ownership of diesel school buses, but not before the initial cost of zero emission school buses at the time of purchase is at or below the initial cost of diesel school buses of the same model year, school districts may only receive reimbursement for the purchase of zero emission school buses and may only contract with pupil transportation service providers that use zero emission school buses to transport students for the school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8d12a77b864f39" /></Relationships>
</file>