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8646066e64256" /></Relationships>
</file>

<file path=word/document.xml><?xml version="1.0" encoding="utf-8"?>
<w:document xmlns:w="http://schemas.openxmlformats.org/wordprocessingml/2006/main">
  <w:body>
    <w:p>
      <w:r>
        <w:rPr>
          <w:b/>
        </w:rPr>
        <w:r>
          <w:rPr/>
          <w:t xml:space="preserve">2032</w:t>
        </w:r>
      </w:r>
      <w:r>
        <w:rPr>
          <w:b/>
        </w:rPr>
        <w:t xml:space="preserve"> </w:t>
        <w:t xml:space="preserve">AMS</w:t>
      </w:r>
      <w:r>
        <w:rPr>
          <w:b/>
        </w:rPr>
        <w:t xml:space="preserve"> </w:t>
        <w:r>
          <w:rPr/>
          <w:t xml:space="preserve">HUNT</w:t>
        </w:r>
      </w:r>
      <w:r>
        <w:rPr>
          <w:b/>
        </w:rPr>
        <w:t xml:space="preserve"> </w:t>
        <w:r>
          <w:rPr/>
          <w:t xml:space="preserve">S5377.1</w:t>
        </w:r>
      </w:r>
      <w:r>
        <w:rPr>
          <w:b/>
        </w:rPr>
        <w:t xml:space="preserve"> - NOT FOR FLOOR USE</w:t>
      </w:r>
    </w:p>
    <w:p>
      <w:pPr>
        <w:ind w:left="0" w:right="0" w:firstLine="576"/>
      </w:pPr>
    </w:p>
    <w:p>
      <w:pPr>
        <w:spacing w:before="480" w:after="0" w:line="408" w:lineRule="exact"/>
      </w:pPr>
      <w:r>
        <w:rPr>
          <w:b/>
          <w:u w:val="single"/>
        </w:rPr>
        <w:t xml:space="preserve">HB 2032</w:t>
      </w:r>
      <w:r>
        <w:t xml:space="preserve"> -</w:t>
      </w:r>
      <w:r>
        <w:t xml:space="preserve"> </w:t>
        <w:t xml:space="preserve">S AMD</w:t>
      </w:r>
      <w:r>
        <w:t xml:space="preserve"> </w:t>
      </w:r>
      <w:r>
        <w:rPr>
          <w:b/>
        </w:rPr>
        <w:t xml:space="preserve">712</w:t>
      </w:r>
    </w:p>
    <w:p>
      <w:pPr>
        <w:spacing w:before="0" w:after="0" w:line="408" w:lineRule="exact"/>
        <w:ind w:left="0" w:right="0" w:firstLine="576"/>
        <w:jc w:val="left"/>
      </w:pPr>
      <w:r>
        <w:rPr/>
        <w:t xml:space="preserve">By Senator Hunt</w:t>
      </w:r>
    </w:p>
    <w:p>
      <w:pPr>
        <w:jc w:val="right"/>
      </w:pPr>
      <w:r>
        <w:rPr>
          <w:b/>
        </w:rPr>
        <w:t xml:space="preserve">ADOPTED 02/29/2024</w:t>
      </w:r>
    </w:p>
    <w:p>
      <w:pPr>
        <w:spacing w:before="0" w:after="0" w:line="408" w:lineRule="exact"/>
        <w:ind w:left="0" w:right="0" w:firstLine="576"/>
        <w:jc w:val="left"/>
      </w:pPr>
      <w:r>
        <w:rPr/>
        <w:t xml:space="preserve">On page 3, line 38, after "that" strike "the sponsor's name and address, and" and insert "</w:t>
      </w:r>
      <w:r>
        <w:t>((</w:t>
      </w:r>
      <w:r>
        <w:rPr>
          <w:strike/>
        </w:rPr>
        <w:t xml:space="preserve">the sponsor's name and address, and</w:t>
      </w:r>
      <w:r>
        <w:t>))</w:t>
      </w:r>
      <w:r>
        <w:rPr/>
        <w:t xml:space="preserve">"</w:t>
      </w:r>
    </w:p>
    <w:p>
      <w:pPr>
        <w:spacing w:before="0" w:after="0" w:line="408" w:lineRule="exact"/>
        <w:ind w:left="0" w:right="0" w:firstLine="576"/>
        <w:jc w:val="left"/>
      </w:pPr>
      <w:r>
        <w:rPr/>
        <w:t xml:space="preserve">On page 3, line 40, after "42.17A.350" strike "," and insert "((</w:t>
      </w:r>
      <w:r>
        <w:rPr>
          <w:strike/>
        </w:rPr>
        <w:t xml:space="preserve">,</w:t>
      </w:r>
      <w:r>
        <w:rPr/>
        <w:t xml:space="preserve">))"</w:t>
      </w:r>
    </w:p>
    <w:p>
      <w:pPr>
        <w:spacing w:before="0" w:after="0" w:line="408" w:lineRule="exact"/>
        <w:ind w:left="0" w:right="0" w:firstLine="576"/>
        <w:jc w:val="left"/>
      </w:pPr>
      <w:r>
        <w:rPr/>
        <w:t xml:space="preserve">On page 4, beginning on line 6, after "than" strike all material through "</w:t>
      </w:r>
      <w:r>
        <w:rPr>
          <w:u w:val="single"/>
        </w:rPr>
        <w:t xml:space="preserve">18 inches</w:t>
      </w:r>
      <w:r>
        <w:rPr/>
        <w:t xml:space="preserve">" on line 7 and insert "eight feet by four feet"</w:t>
      </w:r>
    </w:p>
    <w:p>
      <w:pPr>
        <w:spacing w:before="0" w:after="0" w:line="408" w:lineRule="exact"/>
        <w:ind w:left="0" w:right="0" w:firstLine="576"/>
        <w:jc w:val="left"/>
      </w:pPr>
      <w:r>
        <w:rPr>
          <w:u w:val="single"/>
        </w:rPr>
        <w:t xml:space="preserve">EFFECT:</w:t>
      </w:r>
      <w:r>
        <w:rPr/>
        <w:t xml:space="preserve"> Specifies that political yard signs are exempt from the disclosure requirements that the top five contributors and top three PAC contributors be listed on the advertising, instead of exempting yard signs no greater than 24 inches by 18 inches from all disclosure requirements and requiring yard signs greater than 24 inches by 18 inches to include all disclosure requirements. As a result, political yard signs, not otherwise exempted as a size that is impractical, must include identification of the sponsor's name and address but not the top five contributors and top three PAC contributors.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f99db09f3483f" /></Relationships>
</file>