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c1a6acf9e6490d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2118-S.E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MULL</w:t>
        </w:r>
      </w:r>
      <w:r>
        <w:rPr>
          <w:b/>
        </w:rPr>
        <w:t xml:space="preserve"> </w:t>
        <w:r>
          <w:rPr/>
          <w:t xml:space="preserve">S5574.1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2118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749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Mullet</w:t>
      </w:r>
    </w:p>
    <w:p>
      <w:pPr>
        <w:jc w:val="right"/>
      </w:pPr>
      <w:r>
        <w:rPr>
          <w:b/>
        </w:rPr>
        <w:t xml:space="preserve">PULLED 02/27/2024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beginning on line 1, after "</w:t>
      </w:r>
      <w:r>
        <w:rPr>
          <w:u w:val="single"/>
        </w:rPr>
        <w:t xml:space="preserve">of</w:t>
      </w:r>
      <w:r>
        <w:rPr/>
        <w:t xml:space="preserve">" strike all material through "</w:t>
      </w:r>
      <w:r>
        <w:rPr>
          <w:u w:val="single"/>
        </w:rPr>
        <w:t xml:space="preserve">exits</w:t>
      </w:r>
      <w:r>
        <w:rPr/>
        <w:t xml:space="preserve">" on line 4 and insert "</w:t>
      </w:r>
      <w:r>
        <w:rPr>
          <w:u w:val="single"/>
        </w:rPr>
        <w:t xml:space="preserve">45 days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 dealers to maintain surveillance recordings for a minimum of 45 days for all recordings.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0b3b9297444e14" /></Relationships>
</file>