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807f9aa17d4c83" /></Relationships>
</file>

<file path=word/document.xml><?xml version="1.0" encoding="utf-8"?>
<w:document xmlns:w="http://schemas.openxmlformats.org/wordprocessingml/2006/main">
  <w:body>
    <w:p>
      <w:r>
        <w:rPr>
          <w:b/>
        </w:rPr>
        <w:r>
          <w:rPr/>
          <w:t xml:space="preserve">2134-S.E</w:t>
        </w:r>
      </w:r>
      <w:r>
        <w:rPr>
          <w:b/>
        </w:rPr>
        <w:t xml:space="preserve"> </w:t>
        <w:t xml:space="preserve">AMS</w:t>
      </w:r>
      <w:r>
        <w:rPr>
          <w:b/>
        </w:rPr>
        <w:t xml:space="preserve"> </w:t>
        <w:r>
          <w:rPr/>
          <w:t xml:space="preserve">MULL</w:t>
        </w:r>
      </w:r>
      <w:r>
        <w:rPr>
          <w:b/>
        </w:rPr>
        <w:t xml:space="preserve"> </w:t>
        <w:r>
          <w:rPr/>
          <w:t xml:space="preserve">S5513.1</w:t>
        </w:r>
      </w:r>
      <w:r>
        <w:rPr>
          <w:b/>
        </w:rPr>
        <w:t xml:space="preserve"> - NOT FOR FLOOR USE</w:t>
      </w:r>
    </w:p>
    <w:p>
      <w:pPr>
        <w:ind w:left="0" w:right="0" w:firstLine="576"/>
      </w:pPr>
    </w:p>
    <w:p>
      <w:pPr>
        <w:spacing w:before="480" w:after="0" w:line="408" w:lineRule="exact"/>
      </w:pPr>
      <w:r>
        <w:rPr>
          <w:b/>
          <w:u w:val="single"/>
        </w:rPr>
        <w:t xml:space="preserve">ESHB 2134</w:t>
      </w:r>
      <w:r>
        <w:t xml:space="preserve"> -</w:t>
      </w:r>
      <w:r>
        <w:t xml:space="preserve"> </w:t>
        <w:t xml:space="preserve">S AMD TO S AMD (S-5501.1/24)</w:t>
      </w:r>
      <w:r>
        <w:t xml:space="preserve"> </w:t>
      </w:r>
      <w:r>
        <w:rPr>
          <w:b/>
        </w:rPr>
        <w:t xml:space="preserve">734</w:t>
      </w:r>
    </w:p>
    <w:p>
      <w:pPr>
        <w:spacing w:before="0" w:after="0" w:line="408" w:lineRule="exact"/>
        <w:ind w:left="0" w:right="0" w:firstLine="576"/>
        <w:jc w:val="left"/>
      </w:pPr>
      <w:r>
        <w:rPr/>
        <w:t xml:space="preserve">By Senator Mullet</w:t>
      </w:r>
    </w:p>
    <w:p>
      <w:pPr>
        <w:jc w:val="right"/>
      </w:pPr>
      <w:r>
        <w:rPr>
          <w:b/>
        </w:rPr>
        <w:t xml:space="preserve">ADOPTED 02/27/2024</w:t>
      </w:r>
    </w:p>
    <w:p>
      <w:pPr>
        <w:spacing w:before="0" w:after="0" w:line="408" w:lineRule="exact"/>
        <w:ind w:left="0" w:right="0" w:firstLine="576"/>
        <w:jc w:val="left"/>
      </w:pPr>
      <w:r>
        <w:rPr/>
        <w:t xml:space="preserve">On page 124, line 36, after "</w:t>
      </w:r>
      <w:r>
        <w:rPr>
          <w:u w:val="single"/>
        </w:rPr>
        <w:t xml:space="preserve">new</w:t>
      </w:r>
      <w:r>
        <w:rPr/>
        <w:t xml:space="preserve">" insert "</w:t>
      </w:r>
      <w:r>
        <w:rPr>
          <w:u w:val="single"/>
        </w:rPr>
        <w:t xml:space="preserve">advertisements or</w:t>
      </w:r>
      <w:r>
        <w:rPr/>
        <w:t xml:space="preserve">"</w:t>
      </w:r>
    </w:p>
    <w:p>
      <w:pPr>
        <w:spacing w:before="0" w:after="0" w:line="408" w:lineRule="exact"/>
        <w:ind w:left="0" w:right="0" w:firstLine="576"/>
        <w:jc w:val="left"/>
      </w:pPr>
      <w:r>
        <w:rPr/>
        <w:t xml:space="preserve">On page 124, line 39, after "</w:t>
      </w:r>
      <w:r>
        <w:rPr>
          <w:u w:val="single"/>
        </w:rPr>
        <w:t xml:space="preserve">methods</w:t>
      </w:r>
      <w:r>
        <w:rPr/>
        <w:t xml:space="preserve">" insert "</w:t>
      </w:r>
      <w:r>
        <w:rPr>
          <w:u w:val="single"/>
        </w:rPr>
        <w:t xml:space="preserve">and cost estimates</w:t>
      </w:r>
      <w:r>
        <w:rPr/>
        <w:t xml:space="preserve">"</w:t>
      </w:r>
    </w:p>
    <w:p>
      <w:pPr>
        <w:spacing w:before="0" w:after="0" w:line="408" w:lineRule="exact"/>
        <w:ind w:left="0" w:right="0" w:firstLine="576"/>
        <w:jc w:val="left"/>
      </w:pPr>
      <w:r>
        <w:rPr/>
        <w:t xml:space="preserve">On page 125, line 3, after "</w:t>
      </w:r>
      <w:r>
        <w:rPr>
          <w:u w:val="single"/>
        </w:rPr>
        <w:t xml:space="preserve">methods</w:t>
      </w:r>
      <w:r>
        <w:rPr/>
        <w:t xml:space="preserve">" insert "</w:t>
      </w:r>
      <w:r>
        <w:rPr>
          <w:u w:val="single"/>
        </w:rPr>
        <w:t xml:space="preserve">and cost estimates</w:t>
      </w:r>
      <w:r>
        <w:rPr/>
        <w:t xml:space="preserve">"</w:t>
      </w:r>
    </w:p>
    <w:p>
      <w:pPr>
        <w:spacing w:before="0" w:after="0" w:line="408" w:lineRule="exact"/>
        <w:ind w:left="0" w:right="0" w:firstLine="576"/>
        <w:jc w:val="left"/>
      </w:pPr>
      <w:r>
        <w:rPr/>
        <w:t xml:space="preserve">On page 125, line 5, after "</w:t>
      </w:r>
      <w:r>
        <w:rPr>
          <w:u w:val="single"/>
        </w:rPr>
        <w:t xml:space="preserve">legislature</w:t>
      </w:r>
      <w:r>
        <w:rPr/>
        <w:t xml:space="preserve">" insert "</w:t>
      </w:r>
      <w:r>
        <w:rPr>
          <w:u w:val="single"/>
        </w:rPr>
        <w:t xml:space="preserve">by July 1, 2024,</w:t>
      </w:r>
      <w:r>
        <w:rPr/>
        <w:t xml:space="preserve">"</w:t>
      </w:r>
    </w:p>
    <w:p>
      <w:pPr>
        <w:spacing w:before="0" w:after="0" w:line="408" w:lineRule="exact"/>
        <w:ind w:left="0" w:right="0" w:firstLine="576"/>
        <w:jc w:val="left"/>
      </w:pPr>
      <w:r>
        <w:rPr/>
        <w:t xml:space="preserve">On page 125, line 7, after "</w:t>
      </w:r>
      <w:r>
        <w:rPr>
          <w:u w:val="single"/>
        </w:rPr>
        <w:t xml:space="preserve">new</w:t>
      </w:r>
      <w:r>
        <w:rPr/>
        <w:t xml:space="preserve">" insert "</w:t>
      </w:r>
      <w:r>
        <w:rPr>
          <w:u w:val="single"/>
        </w:rPr>
        <w:t xml:space="preserve">advertisements and</w:t>
      </w:r>
      <w:r>
        <w:rPr/>
        <w:t xml:space="preserve">"</w:t>
      </w:r>
    </w:p>
    <w:p>
      <w:pPr>
        <w:spacing w:before="0" w:after="0" w:line="408" w:lineRule="exact"/>
        <w:ind w:left="0" w:right="0" w:firstLine="576"/>
        <w:jc w:val="left"/>
      </w:pPr>
      <w:r>
        <w:rPr>
          <w:u w:val="single"/>
        </w:rPr>
        <w:t xml:space="preserve">EFFECT:</w:t>
      </w:r>
      <w:r>
        <w:rPr/>
        <w:t xml:space="preserve"> Requires that advertisements, in addition to requests for qualifications, not be initiated for the listed projects until after the expert panel completes its review and provides recommendations. Adds that cost estimates be reviewed and cost estimate recommendations be provided by the panel for each project listed. Requires the review panel submit its recommendations by July 1, 2024.</w:t>
      </w:r>
    </w:p>
    <w:p>
      <w:pPr>
        <w:spacing w:before="0" w:after="0" w:line="408" w:lineRule="exact"/>
        <w:ind w:left="0" w:right="0" w:firstLine="576"/>
        <w:jc w:val="left"/>
      </w:pPr>
      <w:r>
        <w:rPr>
          <w:u w:val="single"/>
        </w:rPr>
        <w:t xml:space="preserve">FISCAL EFFECT:</w:t>
      </w:r>
      <w:r>
        <w:rPr/>
        <w:t xml:space="preserve"> No fiscal impact.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bb9cc869d04fd1" /></Relationships>
</file>