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5342F" w14:paraId="67F57066" w14:textId="5414DDF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30BA4">
            <w:t>2217-S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30BA4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30BA4">
            <w:t>BOEH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30BA4">
            <w:t>RICS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30BA4">
            <w:t>201</w:t>
          </w:r>
        </w:sdtContent>
      </w:sdt>
    </w:p>
    <w:p w:rsidR="00DF5D0E" w:rsidP="00B73E0A" w:rsidRDefault="00AA1230" w14:paraId="4DE5E121" w14:textId="28446B58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5342F" w14:paraId="06FA944C" w14:textId="14339BD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30BA4">
            <w:rPr>
              <w:b/>
              <w:u w:val="single"/>
            </w:rPr>
            <w:t>SHB 2217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130BA4" w:rsidR="00130BA4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802</w:t>
          </w:r>
        </w:sdtContent>
      </w:sdt>
    </w:p>
    <w:p w:rsidR="00DF5D0E" w:rsidP="00605C39" w:rsidRDefault="00D5342F" w14:paraId="5617CAE6" w14:textId="58C984D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30BA4">
            <w:rPr>
              <w:sz w:val="22"/>
            </w:rPr>
            <w:t>By Senator Boehnke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30BA4" w14:paraId="69CFC899" w14:textId="46DC1CC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02/28/2024</w:t>
          </w:r>
        </w:p>
      </w:sdtContent>
    </w:sdt>
    <w:p w:rsidR="00130BA4" w:rsidP="00C8108C" w:rsidRDefault="00DE256E" w14:paraId="634F76C3" w14:textId="64EFA336">
      <w:pPr>
        <w:pStyle w:val="Page"/>
      </w:pPr>
      <w:bookmarkStart w:name="StartOfAmendmentBody" w:id="0"/>
      <w:bookmarkEnd w:id="0"/>
      <w:permStart w:edGrp="everyone" w:id="791034327"/>
      <w:r>
        <w:tab/>
      </w:r>
      <w:r w:rsidR="00130BA4">
        <w:t xml:space="preserve">On page </w:t>
      </w:r>
      <w:r w:rsidR="00D5342F">
        <w:t>2</w:t>
      </w:r>
      <w:r w:rsidR="00130BA4">
        <w:t xml:space="preserve">, after line </w:t>
      </w:r>
      <w:r w:rsidR="00D5342F">
        <w:t>26</w:t>
      </w:r>
      <w:r w:rsidR="00130BA4">
        <w:t>, strike</w:t>
      </w:r>
      <w:r w:rsidR="00D5342F">
        <w:t xml:space="preserve"> "</w:t>
      </w:r>
      <w:r w:rsidR="00D5342F">
        <w:t xml:space="preserve">A juvenile offender adjudicated of a murder in the </w:t>
      </w:r>
      <w:proofErr w:type="gramStart"/>
      <w:r w:rsidR="00D5342F">
        <w:t>first or second degree</w:t>
      </w:r>
      <w:proofErr w:type="gramEnd"/>
      <w:r w:rsidR="00D5342F">
        <w:t xml:space="preserve"> offense committed at age 14 or older or a juvenile offender adjudicated of a rape in the first degree offense committed at age 15 or older may be committed by the juvenile court to the department for placement in a juvenile rehabilitation facility up to the juvenile </w:t>
      </w:r>
      <w:proofErr w:type="spellStart"/>
      <w:r w:rsidR="00D5342F">
        <w:t>offender's</w:t>
      </w:r>
      <w:proofErr w:type="spellEnd"/>
      <w:r w:rsidR="00D5342F">
        <w:t xml:space="preserve"> 23rd birthday, but not beyond. (c)</w:t>
      </w:r>
      <w:r w:rsidR="00D5342F">
        <w:t>"</w:t>
      </w:r>
      <w:r w:rsidR="00130BA4">
        <w:t xml:space="preserve"> </w:t>
      </w:r>
    </w:p>
    <w:permEnd w:id="791034327"/>
    <w:p w:rsidR="00ED2EEB" w:rsidP="00130BA4" w:rsidRDefault="00ED2EEB" w14:paraId="7A8C073B" w14:textId="7D7DBCC2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5824539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08D72D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30BA4" w:rsidRDefault="00D659AC" w14:paraId="68FE4DF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30BA4" w:rsidRDefault="0096303F" w14:paraId="7F017CA7" w14:textId="2EE010C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D5342F">
                  <w:t>Removes language that allows a juvenile offender adjudicated of a murder in the first or second degree or rape in the first degree to be placed in juvenile rehabilitation up to the offender's 23rd birthday.</w:t>
                </w:r>
                <w:r w:rsidRPr="0096303F" w:rsidR="001C1B27">
                  <w:t>  </w:t>
                </w:r>
              </w:p>
              <w:p w:rsidRPr="007D1589" w:rsidR="001B4E53" w:rsidP="00130BA4" w:rsidRDefault="001B4E53" w14:paraId="77180BE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58245392"/>
    </w:tbl>
    <w:p w:rsidR="00DF5D0E" w:rsidP="00130BA4" w:rsidRDefault="00DF5D0E" w14:paraId="7D7C48F2" w14:textId="77777777">
      <w:pPr>
        <w:pStyle w:val="BillEnd"/>
        <w:suppressLineNumbers/>
      </w:pPr>
    </w:p>
    <w:p w:rsidR="00DF5D0E" w:rsidP="00130BA4" w:rsidRDefault="00DE256E" w14:paraId="240762D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30BA4" w:rsidRDefault="00AB682C" w14:paraId="4A671CA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A90D1" w14:textId="77777777" w:rsidR="00130BA4" w:rsidRDefault="00130BA4" w:rsidP="00DF5D0E">
      <w:r>
        <w:separator/>
      </w:r>
    </w:p>
  </w:endnote>
  <w:endnote w:type="continuationSeparator" w:id="0">
    <w:p w14:paraId="170E48A8" w14:textId="77777777" w:rsidR="00130BA4" w:rsidRDefault="00130BA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734612A8" w14:textId="4BAA010A">
    <w:pPr>
      <w:pStyle w:val="AmendDraftFooter"/>
    </w:pPr>
    <w:fldSimple w:instr=" TITLE   \* MERGEFORMAT ">
      <w:r w:rsidR="00130BA4">
        <w:t>2217-S AMS .... RICS 201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3899B4E6" w14:textId="29DA7DF5">
    <w:pPr>
      <w:pStyle w:val="AmendDraftFooter"/>
    </w:pPr>
    <w:fldSimple w:instr=" TITLE   \* MERGEFORMAT ">
      <w:r w:rsidR="00130BA4">
        <w:t>2217-S AMS .... RICS 201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42BDB" w14:textId="77777777" w:rsidR="00130BA4" w:rsidRDefault="00130BA4" w:rsidP="00DF5D0E">
      <w:r>
        <w:separator/>
      </w:r>
    </w:p>
  </w:footnote>
  <w:footnote w:type="continuationSeparator" w:id="0">
    <w:p w14:paraId="3707A3B7" w14:textId="77777777" w:rsidR="00130BA4" w:rsidRDefault="00130BA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08D0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CEAD15" wp14:editId="55D2D09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0450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996FA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02516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9DB87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5F6BD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5D026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D5ED8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A9603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81B3C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7E3A9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3F651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B9CAE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4D6FB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67223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3D7A0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236CF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BC768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C0914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365C6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285AA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CDE94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1E1D1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F2620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4AC5B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33198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0BBC1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DE9E8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17B6D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72263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D4037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39B5B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A0448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1566B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B7033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CEAD1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D0450A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996FAE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025167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9DB87D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5F6BD7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5D0266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D5ED81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A9603C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81B3C4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7E3A9C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3F6516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B9CAE4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4D6FB4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67223E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3D7A08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236CF9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BC768B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C09148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365C6B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285AA2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CDE940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1E1D14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F26202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4AC5B2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33198B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0BBC10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DE9E82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17B6D7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722631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D40376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39B5B2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A04484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1566BB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B70339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8129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9972D9" wp14:editId="00D7AC9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81F9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3E1E5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C28E9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8801C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5C640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19981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8F997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A3A10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0891D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7405F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BA070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50B0C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3EE7E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F6F54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D1A71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A86CD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0927C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EC30A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B6AE9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F87A6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214C0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13A58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6660C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3FE1E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6ECA00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EC5098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80C8FE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9972D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2F81F9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3E1E55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C28E90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8801C3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5C6403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199811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8F9979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A3A101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0891D9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7405F9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BA0708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50B0C9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3EE7E4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F6F54F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D1A71A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A86CDC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0927C9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EC30A3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B6AE95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F87A6C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214C0E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13A589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6660C9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3FE1EB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6ECA00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EC5098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80C8FE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04205064">
    <w:abstractNumId w:val="5"/>
  </w:num>
  <w:num w:numId="2" w16cid:durableId="1575629004">
    <w:abstractNumId w:val="3"/>
  </w:num>
  <w:num w:numId="3" w16cid:durableId="114570079">
    <w:abstractNumId w:val="2"/>
  </w:num>
  <w:num w:numId="4" w16cid:durableId="2129811107">
    <w:abstractNumId w:val="1"/>
  </w:num>
  <w:num w:numId="5" w16cid:durableId="624773090">
    <w:abstractNumId w:val="0"/>
  </w:num>
  <w:num w:numId="6" w16cid:durableId="325210680">
    <w:abstractNumId w:val="4"/>
  </w:num>
  <w:num w:numId="7" w16cid:durableId="4571153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 w:grammar="clean"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0BA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5342F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BDB4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7425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2217-S</BillDocName>
  <AmendType>AMS</AmendType>
  <SponsorAcronym>BOEH</SponsorAcronym>
  <DrafterAcronym>RICS</DrafterAcronym>
  <DraftNumber>201</DraftNumber>
  <ReferenceNumber>SHB 2217</ReferenceNumber>
  <Floor>S AMD</Floor>
  <AmendmentNumber> 802</AmendmentNumber>
  <Sponsors>By Senator Boehnke</Sponsors>
  <FloorAction>NOT ADOPTED 02/28/2024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598</Characters>
  <Application>Microsoft Office Word</Application>
  <DocSecurity>8</DocSecurity>
  <Lines>119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2217-S AMS BOEH RICS 201</dc:title>
  <dc:creator>Saundra Richartz</dc:creator>
  <cp:lastModifiedBy>Richartz, Saundra</cp:lastModifiedBy>
  <cp:revision>2</cp:revision>
  <dcterms:created xsi:type="dcterms:W3CDTF">2024-02-28T18:38:00Z</dcterms:created>
  <dcterms:modified xsi:type="dcterms:W3CDTF">2024-02-28T18:41:00Z</dcterms:modified>
</cp:coreProperties>
</file>