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874120af04d72" /></Relationships>
</file>

<file path=word/document.xml><?xml version="1.0" encoding="utf-8"?>
<w:document xmlns:w="http://schemas.openxmlformats.org/wordprocessingml/2006/main">
  <w:body>
    <w:p>
      <w:r>
        <w:rPr>
          <w:b/>
        </w:rPr>
        <w:r>
          <w:rPr/>
          <w:t xml:space="preserve">5002-S2</w:t>
        </w:r>
      </w:r>
      <w:r>
        <w:rPr>
          <w:b/>
        </w:rPr>
        <w:t xml:space="preserve"> </w:t>
        <w:t xml:space="preserve">AMS</w:t>
      </w:r>
      <w:r>
        <w:rPr>
          <w:b/>
        </w:rPr>
        <w:t xml:space="preserve"> </w:t>
        <w:r>
          <w:rPr/>
          <w:t xml:space="preserve">VAND</w:t>
        </w:r>
      </w:r>
      <w:r>
        <w:rPr>
          <w:b/>
        </w:rPr>
        <w:t xml:space="preserve"> </w:t>
        <w:r>
          <w:rPr/>
          <w:t xml:space="preserve">S2246.1</w:t>
        </w:r>
      </w:r>
      <w:r>
        <w:rPr>
          <w:b/>
        </w:rPr>
        <w:t xml:space="preserve"> - NOT FOR FLOOR USE</w:t>
      </w:r>
    </w:p>
    <w:p>
      <w:pPr>
        <w:ind w:left="0" w:right="0" w:firstLine="576"/>
      </w:pPr>
    </w:p>
    <w:p>
      <w:pPr>
        <w:spacing w:before="480" w:after="0" w:line="408" w:lineRule="exact"/>
      </w:pPr>
      <w:r>
        <w:rPr>
          <w:b/>
          <w:u w:val="single"/>
        </w:rPr>
        <w:t xml:space="preserve">2SSB 5002</w:t>
      </w:r>
      <w:r>
        <w:t xml:space="preserve"> -</w:t>
      </w:r>
      <w:r>
        <w:t xml:space="preserve"> </w:t>
        <w:t xml:space="preserve">S AMD</w:t>
      </w:r>
      <w:r>
        <w:t xml:space="preserve"> </w:t>
      </w:r>
      <w:r>
        <w:rPr>
          <w:b/>
        </w:rPr>
        <w:t xml:space="preserve">217</w:t>
      </w:r>
    </w:p>
    <w:p>
      <w:pPr>
        <w:spacing w:before="0" w:after="0" w:line="408" w:lineRule="exact"/>
        <w:ind w:left="0" w:right="0" w:firstLine="576"/>
        <w:jc w:val="left"/>
      </w:pPr>
      <w:r>
        <w:rPr/>
        <w:t xml:space="preserve">By Senator Van De Wege</w:t>
      </w:r>
    </w:p>
    <w:p>
      <w:pPr>
        <w:jc w:val="right"/>
      </w:pPr>
      <w:r>
        <w:rPr>
          <w:b/>
        </w:rPr>
        <w:t xml:space="preserve">NOT CONSIDERED 05/17/2023</w:t>
      </w:r>
    </w:p>
    <w:p>
      <w:pPr>
        <w:spacing w:before="0" w:after="0" w:line="408" w:lineRule="exact"/>
        <w:ind w:left="0" w:right="0" w:firstLine="576"/>
        <w:jc w:val="left"/>
      </w:pPr>
      <w:r>
        <w:rPr/>
        <w:t xml:space="preserve">On page 3, line 11, after "(4)" insert "</w:t>
      </w:r>
      <w:r>
        <w:rPr>
          <w:u w:val="single"/>
        </w:rPr>
        <w:t xml:space="preserve">Analysis of a breath sample taken within two hours of driving that shows an alcohol concentration of 0.05 or higher but less than 0.08 may not be used as evidence to prove a violation of subsection (1)(a) of this section unless corroborated by the analysis of a blood sample, but may be used as evidence to prove a violation of subsection (1)(c) or (d) of this section.</w:t>
      </w:r>
    </w:p>
    <w:p>
      <w:pPr>
        <w:spacing w:before="0" w:after="0" w:line="408" w:lineRule="exact"/>
        <w:ind w:left="0" w:right="0" w:firstLine="576"/>
        <w:jc w:val="left"/>
      </w:pPr>
      <w:r>
        <w:rPr>
          <w:u w:val="single"/>
        </w:rPr>
        <w:t xml:space="preserve">(5)</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Analysis of a breath sample taken within two hours of driving that shows an alcohol concentration of more than 0.05 but less than 0.08 may not be used as evidence to prove that the person drove with a alcohol concentration of between 0.05 and 0.08 unless corroborated by the analysis of a blood sample, but may be used as evidence to prove that the person was under the influence of or affected by intoxicating liquor or under the combined influence of intoxicating liquor, cannabis, or any drug.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fad80c35834510" /></Relationships>
</file>