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9bc6ca7264fc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5006-S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TORR</w:t>
        </w:r>
      </w:r>
      <w:r>
        <w:rPr>
          <w:b/>
        </w:rPr>
        <w:t xml:space="preserve"> </w:t>
        <w:r>
          <w:rPr/>
          <w:t xml:space="preserve">S1257.1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Torres</w:t>
      </w:r>
    </w:p>
    <w:p>
      <w:pPr>
        <w:jc w:val="right"/>
      </w:pPr>
      <w:r>
        <w:rPr>
          <w:b/>
        </w:rPr>
        <w:t xml:space="preserve">NOT ADOPTED 02/15/2023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4, after "(7)" strike all material through "</w:t>
      </w:r>
      <w:r>
        <w:rPr>
          <w:u w:val="single"/>
        </w:rPr>
        <w:t xml:space="preserve">(8)</w:t>
      </w:r>
      <w:r>
        <w:rPr/>
        <w:t xml:space="preserve">" on line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32, after "</w:t>
      </w:r>
      <w:r>
        <w:rPr>
          <w:u w:val="single"/>
        </w:rPr>
        <w:t xml:space="preserve">accepted.</w:t>
      </w:r>
      <w:r>
        <w:rPr/>
        <w:t xml:space="preserve">" strike all material through "</w:t>
      </w:r>
      <w:r>
        <w:rPr>
          <w:u w:val="single"/>
        </w:rPr>
        <w:t xml:space="preserve">immediately.</w:t>
      </w:r>
      <w:r>
        <w:rPr/>
        <w:t xml:space="preserve">" on line 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23, after "purchase" strike all material through "</w:t>
      </w:r>
      <w:r>
        <w:rPr>
          <w:u w:val="single"/>
        </w:rPr>
        <w:t xml:space="preserve">possess</w:t>
      </w:r>
      <w:r>
        <w:rPr/>
        <w:t xml:space="preserve">" on line 24 and insert "((</w:t>
      </w:r>
      <w:r>
        <w:rPr>
          <w:strike/>
        </w:rPr>
        <w:t xml:space="preserve">or receive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civil infraction of unlawful possession of a firearm. Removes the requirement for the clerk of the court to notify the filer and listed contact persons that the filer's possession or control of a firearm is unlawful after filing a voluntary waiver. Removes language regarding receiving, possessing, and controlling a firearm from the voluntary waiver.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2c20f7b324a36" /></Relationships>
</file>