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0a9a06ae0435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S1888.1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NOT CONSIDERED 05/17/2023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33, after "instruction;" insert "one representative of a K-12 maintenance and operation administrators association;"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one representative from a K-12 maintenance and operation administrators association to the work group convened by the department of commerce.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25193c8294c90" /></Relationships>
</file>