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015fe13b04ce2" /></Relationships>
</file>

<file path=word/document.xml><?xml version="1.0" encoding="utf-8"?>
<w:document xmlns:w="http://schemas.openxmlformats.org/wordprocessingml/2006/main">
  <w:body>
    <w:p>
      <w:r>
        <w:rPr>
          <w:b/>
        </w:rPr>
        <w:r>
          <w:rPr/>
          <w:t xml:space="preserve">5112-S2</w:t>
        </w:r>
      </w:r>
      <w:r>
        <w:rPr>
          <w:b/>
        </w:rPr>
        <w:t xml:space="preserve"> </w:t>
        <w:t xml:space="preserve">AMS</w:t>
      </w:r>
      <w:r>
        <w:rPr>
          <w:b/>
        </w:rPr>
        <w:t xml:space="preserve"> </w:t>
        <w:r>
          <w:rPr/>
          <w:t xml:space="preserve">HUNT</w:t>
        </w:r>
      </w:r>
      <w:r>
        <w:rPr>
          <w:b/>
        </w:rPr>
        <w:t xml:space="preserve"> </w:t>
        <w:r>
          <w:rPr/>
          <w:t xml:space="preserve">S1216.1</w:t>
        </w:r>
      </w:r>
      <w:r>
        <w:rPr>
          <w:b/>
        </w:rPr>
        <w:t xml:space="preserve"> - NOT FOR FLOOR USE</w:t>
      </w:r>
    </w:p>
    <w:p>
      <w:pPr>
        <w:ind w:left="0" w:right="0" w:firstLine="576"/>
      </w:pPr>
    </w:p>
    <w:p>
      <w:pPr>
        <w:spacing w:before="480" w:after="0" w:line="408" w:lineRule="exact"/>
      </w:pPr>
      <w:r>
        <w:rPr>
          <w:b/>
          <w:u w:val="single"/>
        </w:rPr>
        <w:t xml:space="preserve">2SSB 5112</w:t>
      </w:r>
      <w:r>
        <w:t xml:space="preserve"> -</w:t>
      </w:r>
      <w:r>
        <w:t xml:space="preserve"> </w:t>
        <w:t xml:space="preserve">S AMD</w:t>
      </w:r>
      <w:r>
        <w:t xml:space="preserve"> </w:t>
      </w:r>
      <w:r>
        <w:rPr>
          <w:b/>
        </w:rPr>
        <w:t xml:space="preserve">11</w:t>
      </w:r>
    </w:p>
    <w:p>
      <w:pPr>
        <w:spacing w:before="0" w:after="0" w:line="408" w:lineRule="exact"/>
        <w:ind w:left="0" w:right="0" w:firstLine="576"/>
        <w:jc w:val="left"/>
      </w:pPr>
      <w:r>
        <w:rPr/>
        <w:t xml:space="preserve">By Senator Hunt</w:t>
      </w:r>
    </w:p>
    <w:p>
      <w:pPr>
        <w:jc w:val="right"/>
      </w:pPr>
      <w:r>
        <w:rPr>
          <w:b/>
        </w:rPr>
        <w:t xml:space="preserve">ADOPTED 02/15/2023</w:t>
      </w:r>
    </w:p>
    <w:p>
      <w:pPr>
        <w:spacing w:before="0" w:after="0" w:line="408" w:lineRule="exact"/>
        <w:ind w:left="0" w:right="0" w:firstLine="576"/>
        <w:jc w:val="left"/>
      </w:pPr>
      <w:r>
        <w:rPr/>
        <w:t xml:space="preserve">On page 4, line 35, after "</w:t>
      </w:r>
      <w:r>
        <w:rPr>
          <w:u w:val="single"/>
        </w:rPr>
        <w:t xml:space="preserve">licensing,</w:t>
      </w:r>
      <w:r>
        <w:rPr/>
        <w:t xml:space="preserve">" insert "</w:t>
      </w:r>
      <w:r>
        <w:rPr>
          <w:u w:val="single"/>
        </w:rPr>
        <w:t xml:space="preserve">the date of the original transaction,</w:t>
      </w:r>
      <w:r>
        <w:rPr/>
        <w:t xml:space="preserve">"</w:t>
      </w:r>
    </w:p>
    <w:p>
      <w:pPr>
        <w:spacing w:before="0" w:after="0" w:line="408" w:lineRule="exact"/>
        <w:ind w:left="0" w:right="0" w:firstLine="576"/>
        <w:jc w:val="left"/>
      </w:pPr>
      <w:r>
        <w:rPr>
          <w:u w:val="single"/>
        </w:rPr>
        <w:t xml:space="preserve">EFFECT:</w:t>
      </w:r>
      <w:r>
        <w:rPr/>
        <w:t xml:space="preserve"> Corrects a drafting error to clarify that voters automatically registered to vote through an application for an enhanced driver's license or enhanced identicard and do not subsequently decline the registration are considered registered to vote as of the date of the transaction if the transaction is more than 8 days before an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f481f0c5e45a6" /></Relationships>
</file>