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09720e7f64319"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KEIS</w:t>
        </w:r>
      </w:r>
      <w:r>
        <w:rPr>
          <w:b/>
        </w:rPr>
        <w:t xml:space="preserve"> </w:t>
        <w:r>
          <w:rPr/>
          <w:t xml:space="preserve">S2744.1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244</w:t>
      </w:r>
    </w:p>
    <w:p>
      <w:pPr>
        <w:spacing w:before="0" w:after="0" w:line="408" w:lineRule="exact"/>
        <w:ind w:left="0" w:right="0" w:firstLine="576"/>
        <w:jc w:val="left"/>
      </w:pPr>
      <w:r>
        <w:rPr/>
        <w:t xml:space="preserve">By Senator Keiser</w:t>
      </w:r>
    </w:p>
    <w:p>
      <w:pPr>
        <w:jc w:val="right"/>
      </w:pPr>
      <w:r>
        <w:rPr>
          <w:b/>
        </w:rPr>
        <w:t xml:space="preserve">ADOPTED 03/29/2023</w:t>
      </w:r>
    </w:p>
    <w:p>
      <w:pPr>
        <w:spacing w:before="0" w:after="0" w:line="408" w:lineRule="exact"/>
        <w:ind w:left="0" w:right="0" w:firstLine="576"/>
        <w:jc w:val="left"/>
      </w:pPr>
      <w:r>
        <w:rPr/>
        <w:t xml:space="preserve">On page 50, line 3, after "(58)" strike "$16,000,000" and insert "$12,000,000"</w:t>
      </w:r>
    </w:p>
    <w:p>
      <w:pPr>
        <w:spacing w:before="0" w:after="0" w:line="408" w:lineRule="exact"/>
        <w:ind w:left="0" w:right="0" w:firstLine="576"/>
        <w:jc w:val="left"/>
      </w:pPr>
      <w:r>
        <w:rPr/>
        <w:t xml:space="preserve">On page 50, line 4, after "and" strike "$16,000,000" and insert "$12,000,000"</w:t>
      </w:r>
    </w:p>
    <w:p>
      <w:pPr>
        <w:spacing w:before="0" w:after="0" w:line="408" w:lineRule="exact"/>
        <w:ind w:left="0" w:right="0" w:firstLine="576"/>
        <w:jc w:val="left"/>
      </w:pPr>
      <w:r>
        <w:rPr/>
        <w:t xml:space="preserve">On page 50, line 7, after "advocacy." strike "Of the amounts provided in this subsection:"</w:t>
      </w:r>
    </w:p>
    <w:p>
      <w:pPr>
        <w:spacing w:before="0" w:after="0" w:line="408" w:lineRule="exact"/>
        <w:ind w:left="0" w:right="0" w:firstLine="576"/>
        <w:jc w:val="left"/>
      </w:pPr>
      <w:r>
        <w:rPr/>
        <w:t xml:space="preserve">On page 50, at the beginning of line 8, strike "(a)" and insert "(59)"</w:t>
      </w:r>
    </w:p>
    <w:p>
      <w:pPr>
        <w:spacing w:before="0" w:after="0" w:line="408" w:lineRule="exact"/>
        <w:ind w:left="0" w:right="0" w:firstLine="576"/>
        <w:jc w:val="left"/>
      </w:pPr>
      <w:r>
        <w:rPr/>
        <w:t xml:space="preserve">On page 50, at the beginning of line 17, strike "(b)" and insert "(60)"</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Allows funding for "by and for" organizations and for services to tribal members to provide assistance for crime victims to be used for types of programs other than sexual assault service programs.</w:t>
      </w:r>
    </w:p>
    <w:p>
      <w:pPr>
        <w:spacing w:before="0" w:after="0" w:line="408" w:lineRule="exact"/>
        <w:ind w:left="0" w:right="0" w:firstLine="576"/>
        <w:jc w:val="left"/>
      </w:pPr>
      <w:r>
        <w:rPr>
          <w:u w:val="single"/>
        </w:rPr>
        <w:t xml:space="preserve">EXPENDITURE EFFECT (2023-2025):</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3df1951594322" /></Relationships>
</file>