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d4553b11743eb" /></Relationships>
</file>

<file path=word/document.xml><?xml version="1.0" encoding="utf-8"?>
<w:document xmlns:w="http://schemas.openxmlformats.org/wordprocessingml/2006/main">
  <w:body>
    <w:p>
      <w:r>
        <w:rPr>
          <w:b/>
        </w:rPr>
        <w:r>
          <w:rPr/>
          <w:t xml:space="preserve">5187-S</w:t>
        </w:r>
      </w:r>
      <w:r>
        <w:rPr>
          <w:b/>
        </w:rPr>
        <w:t xml:space="preserve"> </w:t>
        <w:t xml:space="preserve">AMS</w:t>
      </w:r>
      <w:r>
        <w:rPr>
          <w:b/>
        </w:rPr>
        <w:t xml:space="preserve"> </w:t>
        <w:r>
          <w:rPr/>
          <w:t xml:space="preserve">RIVE</w:t>
        </w:r>
      </w:r>
      <w:r>
        <w:rPr>
          <w:b/>
        </w:rPr>
        <w:t xml:space="preserve"> </w:t>
        <w:r>
          <w:rPr/>
          <w:t xml:space="preserve">S2743.1</w:t>
        </w:r>
      </w:r>
      <w:r>
        <w:rPr>
          <w:b/>
        </w:rPr>
        <w:t xml:space="preserve"> - NOT FOR FLOOR USE</w:t>
      </w:r>
    </w:p>
    <w:p>
      <w:pPr>
        <w:ind w:left="0" w:right="0" w:firstLine="576"/>
      </w:pPr>
    </w:p>
    <w:p>
      <w:pPr>
        <w:spacing w:before="480" w:after="0" w:line="408" w:lineRule="exact"/>
      </w:pPr>
      <w:r>
        <w:rPr>
          <w:b/>
          <w:u w:val="single"/>
        </w:rPr>
        <w:t xml:space="preserve">SSB 5187</w:t>
      </w:r>
      <w:r>
        <w:t xml:space="preserve"> -</w:t>
      </w:r>
      <w:r>
        <w:t xml:space="preserve"> </w:t>
        <w:t xml:space="preserve">S AMD</w:t>
      </w:r>
      <w:r>
        <w:t xml:space="preserve"> </w:t>
      </w:r>
      <w:r>
        <w:rPr>
          <w:b/>
        </w:rPr>
        <w:t xml:space="preserve">249</w:t>
      </w:r>
    </w:p>
    <w:p>
      <w:pPr>
        <w:spacing w:before="0" w:after="0" w:line="408" w:lineRule="exact"/>
        <w:ind w:left="0" w:right="0" w:firstLine="576"/>
        <w:jc w:val="left"/>
      </w:pPr>
      <w:r>
        <w:rPr/>
        <w:t xml:space="preserve">By Senator Rivers</w:t>
      </w:r>
    </w:p>
    <w:p>
      <w:pPr>
        <w:jc w:val="right"/>
      </w:pPr>
      <w:r>
        <w:rPr>
          <w:b/>
        </w:rPr>
        <w:t xml:space="preserve">NOT ADOPTED 03/29/2023</w:t>
      </w:r>
    </w:p>
    <w:p>
      <w:pPr>
        <w:spacing w:before="0" w:after="0" w:line="408" w:lineRule="exact"/>
        <w:ind w:left="0" w:right="0" w:firstLine="576"/>
        <w:jc w:val="left"/>
      </w:pPr>
      <w:r>
        <w:rPr/>
        <w:t xml:space="preserve">On page 462, line 1, increase the Workforce Education Investment Account</w:t>
      </w:r>
      <w:r>
        <w:rPr>
          <w:rFonts w:ascii="Times New Roman" w:hAnsi="Times New Roman"/>
        </w:rPr>
        <w:t xml:space="preserve">—</w:t>
      </w:r>
      <w:r>
        <w:rPr/>
        <w:t xml:space="preserve">State Appropriation by $1,564,000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463, after line 28, insert the following:</w:t>
      </w:r>
    </w:p>
    <w:p>
      <w:pPr>
        <w:spacing w:before="0" w:after="0" w:line="408" w:lineRule="exact"/>
        <w:ind w:left="0" w:right="0" w:firstLine="576"/>
        <w:jc w:val="left"/>
      </w:pPr>
      <w:r>
        <w:rPr/>
        <w:t xml:space="preserve">"(8) $1,564,000 of the workforce education investment account</w:t>
      </w:r>
      <w:r>
        <w:rPr>
          <w:rFonts w:ascii="Times New Roman" w:hAnsi="Times New Roman"/>
        </w:rPr>
        <w:t xml:space="preserve">—</w:t>
      </w:r>
      <w:r>
        <w:rPr/>
        <w:t xml:space="preserve">state appropriation is provided solely for updating the agency's interactive career and education exploration platform, career bridge, and is subject to the conditions, limitations, and review requirements of section 701 of this act."</w:t>
      </w:r>
    </w:p>
    <w:p>
      <w:pPr>
        <w:spacing w:before="0" w:after="0" w:line="408" w:lineRule="exact"/>
        <w:ind w:left="0" w:right="0" w:firstLine="576"/>
        <w:jc w:val="left"/>
      </w:pPr>
      <w:r>
        <w:rPr/>
        <w:t xml:space="preserve">On page 466, line 7, decrease Other Appropriated Funds by $1,407,000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u w:val="single"/>
        </w:rPr>
        <w:t xml:space="preserve">EFFECT:</w:t>
      </w:r>
      <w:r>
        <w:rPr/>
        <w:t xml:space="preserve"> Shifts the Career Bridge modernization project from the information technology (IT) pool to the Workforce Training and Education Coordinating Board's budget and requires IT oversight.</w:t>
      </w:r>
    </w:p>
    <w:p>
      <w:pPr>
        <w:spacing w:before="0" w:after="0" w:line="408" w:lineRule="exact"/>
        <w:ind w:left="0" w:right="0" w:firstLine="576"/>
        <w:jc w:val="left"/>
      </w:pPr>
      <w:r>
        <w:rPr>
          <w:u w:val="single"/>
        </w:rPr>
        <w:t xml:space="preserve">EXPENDITURE EFFECT (2023-2025):</w:t>
      </w:r>
      <w:r>
        <w:rPr/>
        <w:t xml:space="preserve"> $157,000 Near General Fund</w:t>
      </w:r>
      <w:r>
        <w:rPr>
          <w:rFonts w:ascii="Times New Roman" w:hAnsi="Times New Roman"/>
        </w:rPr>
        <w:t xml:space="preserve">—</w:t>
      </w:r>
      <w:r>
        <w:rPr/>
        <w:t xml:space="preserve">State/$157,000 Total Funds</w:t>
      </w:r>
    </w:p>
    <w:p>
      <w:pPr>
        <w:spacing w:before="0" w:after="0" w:line="408" w:lineRule="exact"/>
        <w:ind w:left="0" w:right="0" w:firstLine="576"/>
        <w:jc w:val="left"/>
      </w:pPr>
      <w:r>
        <w:rPr>
          <w:u w:val="single"/>
        </w:rPr>
        <w:t xml:space="preserve">FOUR-YEAR OUTLOOK EXPENDITURE EFFECT:</w:t>
      </w:r>
      <w:r>
        <w:rPr/>
        <w:t xml:space="preserve"> $788,000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9abc666f8547ce" /></Relationships>
</file>