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c1b3523dd54e07" /></Relationships>
</file>

<file path=word/document.xml><?xml version="1.0" encoding="utf-8"?>
<w:document xmlns:w="http://schemas.openxmlformats.org/wordprocessingml/2006/main">
  <w:body>
    <w:p>
      <w:r>
        <w:rPr>
          <w:b/>
        </w:rPr>
        <w:r>
          <w:rPr/>
          <w:t xml:space="preserve">5217-S</w:t>
        </w:r>
      </w:r>
      <w:r>
        <w:rPr>
          <w:b/>
        </w:rPr>
        <w:t xml:space="preserve"> </w:t>
        <w:t xml:space="preserve">AMS</w:t>
      </w:r>
      <w:r>
        <w:rPr>
          <w:b/>
        </w:rPr>
        <w:t xml:space="preserve"> </w:t>
        <w:r>
          <w:rPr/>
          <w:t xml:space="preserve">DHIN</w:t>
        </w:r>
      </w:r>
      <w:r>
        <w:rPr>
          <w:b/>
        </w:rPr>
        <w:t xml:space="preserve"> </w:t>
        <w:r>
          <w:rPr/>
          <w:t xml:space="preserve">S2024.1</w:t>
        </w:r>
      </w:r>
      <w:r>
        <w:rPr>
          <w:b/>
        </w:rPr>
        <w:t xml:space="preserve"> - NOT FOR FLOOR USE</w:t>
      </w:r>
    </w:p>
    <w:p>
      <w:pPr>
        <w:ind w:left="0" w:right="0" w:firstLine="576"/>
      </w:pPr>
    </w:p>
    <w:p>
      <w:pPr>
        <w:spacing w:before="480" w:after="0" w:line="408" w:lineRule="exact"/>
      </w:pPr>
      <w:r>
        <w:rPr>
          <w:b/>
          <w:u w:val="single"/>
        </w:rPr>
        <w:t xml:space="preserve">SSB 5217</w:t>
      </w:r>
      <w:r>
        <w:t xml:space="preserve"> -</w:t>
      </w:r>
      <w:r>
        <w:t xml:space="preserve"> </w:t>
        <w:t xml:space="preserve">S AMD TO S AMD (S-1922.4/23)</w:t>
      </w:r>
      <w:r>
        <w:t xml:space="preserve"> </w:t>
      </w:r>
      <w:r>
        <w:rPr>
          <w:b/>
        </w:rPr>
        <w:t xml:space="preserve">112</w:t>
      </w:r>
    </w:p>
    <w:p>
      <w:pPr>
        <w:spacing w:before="0" w:after="0" w:line="408" w:lineRule="exact"/>
        <w:ind w:left="0" w:right="0" w:firstLine="576"/>
        <w:jc w:val="left"/>
      </w:pPr>
      <w:r>
        <w:rPr/>
        <w:t xml:space="preserve">By Senator Dhingra</w:t>
      </w:r>
    </w:p>
    <w:p>
      <w:pPr>
        <w:jc w:val="right"/>
      </w:pPr>
      <w:r>
        <w:rPr>
          <w:b/>
        </w:rPr>
        <w:t xml:space="preserve">ADOPTED 03/01/2023</w:t>
      </w:r>
    </w:p>
    <w:p>
      <w:pPr>
        <w:spacing w:before="0" w:after="0" w:line="408" w:lineRule="exact"/>
        <w:ind w:left="0" w:right="0" w:firstLine="576"/>
        <w:jc w:val="left"/>
      </w:pPr>
      <w:r>
        <w:rPr/>
        <w:t xml:space="preserve">On page 6, line 8, after "section." insert "The list must identify low priority industries and risk classifications for whom the statistical trend suggests the industry or risk classification will have a rate lower than two times the state average in the next three years."</w:t>
      </w:r>
    </w:p>
    <w:p>
      <w:pPr>
        <w:spacing w:before="0" w:after="0" w:line="408" w:lineRule="exact"/>
        <w:ind w:left="0" w:right="0" w:firstLine="576"/>
        <w:jc w:val="left"/>
      </w:pPr>
      <w:r>
        <w:rPr>
          <w:u w:val="single"/>
        </w:rPr>
        <w:t xml:space="preserve">EFFECT:</w:t>
      </w:r>
      <w:r>
        <w:rPr/>
        <w:t xml:space="preserve"> Requires the list that the Department of Labor and Industries must publish to identify low priority industries and risk classifications for whom the statistical trend suggests the industry or risk classification will have a rate lower than two times the state average in the next three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ffa263b304498d" /></Relationships>
</file>