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17BEB" w14:paraId="2E1EACC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73962">
            <w:t>5217-S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7396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73962">
            <w:t>MULL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73962">
            <w:t>JOSU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73962">
            <w:t>512</w:t>
          </w:r>
        </w:sdtContent>
      </w:sdt>
    </w:p>
    <w:p w:rsidR="00DF5D0E" w:rsidP="00B73E0A" w:rsidRDefault="00AA1230" w14:paraId="69D731A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17BEB" w14:paraId="7F988198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73962">
            <w:rPr>
              <w:b/>
              <w:u w:val="single"/>
            </w:rPr>
            <w:t>SSB 5217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773962" w:rsidR="00773962">
            <w:t>S AMD TO S-1922.4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121</w:t>
          </w:r>
        </w:sdtContent>
      </w:sdt>
    </w:p>
    <w:p w:rsidR="00DF5D0E" w:rsidP="00605C39" w:rsidRDefault="00317BEB" w14:paraId="18B0B1B0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73962">
            <w:rPr>
              <w:sz w:val="22"/>
            </w:rPr>
            <w:t>By Senator Mullet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73962" w14:paraId="4D9D5E0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03/01/2023</w:t>
          </w:r>
        </w:p>
      </w:sdtContent>
    </w:sdt>
    <w:p w:rsidR="00DC56EA" w:rsidP="00C8108C" w:rsidRDefault="00DE256E" w14:paraId="38EB1916" w14:textId="3FD7B470">
      <w:pPr>
        <w:pStyle w:val="Page"/>
      </w:pPr>
      <w:bookmarkStart w:name="StartOfAmendmentBody" w:id="0"/>
      <w:bookmarkEnd w:id="0"/>
      <w:permStart w:edGrp="everyone" w:id="1941843399"/>
      <w:r>
        <w:tab/>
      </w:r>
      <w:r w:rsidR="00773962">
        <w:t xml:space="preserve">On page </w:t>
      </w:r>
      <w:r w:rsidR="00DC56EA">
        <w:t>5</w:t>
      </w:r>
      <w:r w:rsidR="00773962">
        <w:t xml:space="preserve">, after </w:t>
      </w:r>
      <w:r w:rsidR="00DC56EA">
        <w:t>line 16</w:t>
      </w:r>
      <w:r w:rsidR="00773962">
        <w:t xml:space="preserve">, insert </w:t>
      </w:r>
      <w:r w:rsidR="00DC56EA">
        <w:t>the following:</w:t>
      </w:r>
    </w:p>
    <w:p w:rsidR="00DC56EA" w:rsidP="00C8108C" w:rsidRDefault="00DC56EA" w14:paraId="283DC3F6" w14:textId="430DB354">
      <w:pPr>
        <w:pStyle w:val="Page"/>
      </w:pPr>
      <w:r>
        <w:tab/>
        <w:t xml:space="preserve">"(e) </w:t>
      </w:r>
      <w:r w:rsidRPr="00DC56EA">
        <w:t xml:space="preserve">When selecting an industry or risk classification from the list established for potential rulemaking in section </w:t>
      </w:r>
      <w:r>
        <w:t>4(8)(a)</w:t>
      </w:r>
      <w:r w:rsidRPr="00DC56EA">
        <w:t xml:space="preserve"> of this act, the department shall consider if the industry is demonstrating a statistical downward trend in the claims rates that is greater than the statewide average.</w:t>
      </w:r>
      <w:r>
        <w:t>"</w:t>
      </w:r>
    </w:p>
    <w:p w:rsidRPr="00DC56EA" w:rsidR="00DC56EA" w:rsidP="00DC56EA" w:rsidRDefault="00DC56EA" w14:paraId="7FA573E8" w14:textId="77777777">
      <w:pPr>
        <w:pStyle w:val="RCWSLText"/>
      </w:pPr>
    </w:p>
    <w:p w:rsidR="00DC56EA" w:rsidP="00DC56EA" w:rsidRDefault="00DC56EA" w14:paraId="23BA8587" w14:textId="20730067">
      <w:pPr>
        <w:pStyle w:val="Page"/>
      </w:pPr>
      <w:r>
        <w:tab/>
      </w:r>
      <w:r>
        <w:t>On page</w:t>
      </w:r>
      <w:r>
        <w:t xml:space="preserve"> </w:t>
      </w:r>
      <w:r w:rsidR="00793BF4">
        <w:t xml:space="preserve">6, after line 15, </w:t>
      </w:r>
      <w:r>
        <w:t>insert the following:</w:t>
      </w:r>
    </w:p>
    <w:p w:rsidRPr="00793BF4" w:rsidR="00793BF4" w:rsidP="00793BF4" w:rsidRDefault="00DC56EA" w14:paraId="45A1582C" w14:textId="0E3BBA51">
      <w:pPr>
        <w:pStyle w:val="Page"/>
      </w:pPr>
      <w:r>
        <w:tab/>
        <w:t>"</w:t>
      </w:r>
      <w:r w:rsidR="00793BF4">
        <w:t xml:space="preserve">(c) </w:t>
      </w:r>
      <w:r w:rsidRPr="00DC56EA">
        <w:t>Each year the department shall identify a list of industries or risk classes most likely to be selected for future rule making and prioritize efforts to provide technical assistance to those employers</w:t>
      </w:r>
      <w:r>
        <w:t>."</w:t>
      </w:r>
    </w:p>
    <w:p w:rsidRPr="00793BF4" w:rsidR="00793BF4" w:rsidP="00793BF4" w:rsidRDefault="00793BF4" w14:paraId="62D55D5F" w14:textId="7CE48209">
      <w:pPr>
        <w:pStyle w:val="RCWSLText"/>
      </w:pPr>
    </w:p>
    <w:permEnd w:id="1941843399"/>
    <w:p w:rsidR="00ED2EEB" w:rsidP="00773962" w:rsidRDefault="00ED2EEB" w14:paraId="2EDC459A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7934614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B018DA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73962" w:rsidRDefault="00D659AC" w14:paraId="5366E72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73962" w:rsidRDefault="0096303F" w14:paraId="2DBFBF6E" w14:textId="69CA8BC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6625D">
                  <w:t>Requires the Department of Labor and Industries</w:t>
                </w:r>
                <w:r w:rsidR="00DC56EA">
                  <w:t xml:space="preserve"> (L&amp;I)</w:t>
                </w:r>
                <w:r w:rsidR="002E2AB0">
                  <w:t>,</w:t>
                </w:r>
                <w:r w:rsidR="00E6625D">
                  <w:t xml:space="preserve"> </w:t>
                </w:r>
                <w:r w:rsidR="00DC56EA">
                  <w:t xml:space="preserve">when </w:t>
                </w:r>
                <w:r w:rsidRPr="00DC56EA" w:rsidR="00DC56EA">
                  <w:t>selecting an industry or risk classification from the list for potential rulemaking</w:t>
                </w:r>
                <w:r w:rsidR="002E2AB0">
                  <w:t>,</w:t>
                </w:r>
                <w:r w:rsidRPr="00DC56EA" w:rsidR="00DC56EA">
                  <w:t xml:space="preserve"> </w:t>
                </w:r>
                <w:r w:rsidR="00DC56EA">
                  <w:t>to</w:t>
                </w:r>
                <w:r w:rsidRPr="00DC56EA" w:rsidR="00DC56EA">
                  <w:t xml:space="preserve"> consider if the industry is demonstrating a statistical downward trend in the claims rates that is greater than the statewide average</w:t>
                </w:r>
                <w:r w:rsidR="00DC56EA">
                  <w:t>. Requires L&amp;I annually to</w:t>
                </w:r>
                <w:r w:rsidRPr="00DC56EA" w:rsidR="00DC56EA">
                  <w:t xml:space="preserve"> identify a list of industries or risk classes most likely to be selected for future rule making and prioritize efforts to provide technical assistance to those employers</w:t>
                </w:r>
                <w:r w:rsidR="00DC56EA">
                  <w:t>.</w:t>
                </w:r>
                <w:r w:rsidR="00DC56EA">
                  <w:t xml:space="preserve"> </w:t>
                </w:r>
              </w:p>
              <w:p w:rsidRPr="007D1589" w:rsidR="001B4E53" w:rsidP="00773962" w:rsidRDefault="001B4E53" w14:paraId="301FB22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79346144"/>
    </w:tbl>
    <w:p w:rsidR="00DF5D0E" w:rsidP="00773962" w:rsidRDefault="00DF5D0E" w14:paraId="15A42E91" w14:textId="77777777">
      <w:pPr>
        <w:pStyle w:val="BillEnd"/>
        <w:suppressLineNumbers/>
      </w:pPr>
    </w:p>
    <w:p w:rsidR="00DF5D0E" w:rsidP="00773962" w:rsidRDefault="00DE256E" w14:paraId="569B1D8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73962" w:rsidRDefault="00AB682C" w14:paraId="17C9C93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6ABE" w14:textId="77777777" w:rsidR="00773962" w:rsidRDefault="00773962" w:rsidP="00DF5D0E">
      <w:r>
        <w:separator/>
      </w:r>
    </w:p>
  </w:endnote>
  <w:endnote w:type="continuationSeparator" w:id="0">
    <w:p w14:paraId="04178B4C" w14:textId="77777777" w:rsidR="00773962" w:rsidRDefault="0077396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0E10D456" w14:textId="6E387586">
    <w:pPr>
      <w:pStyle w:val="AmendDraftFooter"/>
    </w:pPr>
    <w:fldSimple w:instr=" TITLE   \* MERGEFORMAT ">
      <w:r w:rsidR="00873FF4">
        <w:t>5217-S AMS MULL JOSU 512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79DF50A3" w14:textId="5F64B8F0">
    <w:pPr>
      <w:pStyle w:val="AmendDraftFooter"/>
    </w:pPr>
    <w:fldSimple w:instr=" TITLE   \* MERGEFORMAT ">
      <w:r w:rsidR="00873FF4">
        <w:t>5217-S AMS MULL JOSU 512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E7B11" w14:textId="77777777" w:rsidR="00773962" w:rsidRDefault="00773962" w:rsidP="00DF5D0E">
      <w:r>
        <w:separator/>
      </w:r>
    </w:p>
  </w:footnote>
  <w:footnote w:type="continuationSeparator" w:id="0">
    <w:p w14:paraId="3B7A3276" w14:textId="77777777" w:rsidR="00773962" w:rsidRDefault="0077396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098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E2D44F" wp14:editId="6CF7D38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746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E9164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AB8ED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38743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73F60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56479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AA11B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1B9B3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C171D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DCE6D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34F67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83875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8F2A1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F3300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29A09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A6951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56780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EC6E2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EE337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DE638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418FE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DEFAE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F12F5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56A8E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3E7F1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43504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10985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55573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A3EAF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1D911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F8D52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BAD33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E92DB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2FC07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E2D44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737465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E91641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AB8EDC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38743C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73F607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56479C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AA11BF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1B9B30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C171D5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DCE6D9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34F673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838752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8F2A1B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F33002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29A097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A69517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56780D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EC6E24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EE337F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DE638A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418FEB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DEFAED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F12F5C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56A8E7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3E7F1D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43504E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109858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555738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A3EAF5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1D911D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F8D52C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BAD333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E92DB8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2FC074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F84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7BEE43" wp14:editId="7F706DF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093D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36437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6A7BF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C576A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0A7E6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4429B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A5D4F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8D19A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C19B1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0CA9F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84DD8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D8371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6B3FE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2245A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7B3E7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BC371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3F5BB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52AF9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CB1CB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BCBB7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15791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769A4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ACA10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4DE63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28CE65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26C6D4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4A9B51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7BEE4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7F093D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364373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6A7BF0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C576AC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0A7E68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4429BB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A5D4FF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8D19A5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C19B1E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0CA9F4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84DD8C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D8371D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6B3FE0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2245A9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7B3E77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BC371E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3F5BB9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52AF97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CB1CB2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BCBB7D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157912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769A41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ACA104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4DE631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28CE65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26C6D4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4A9B51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55889481">
    <w:abstractNumId w:val="5"/>
  </w:num>
  <w:num w:numId="2" w16cid:durableId="1582105373">
    <w:abstractNumId w:val="3"/>
  </w:num>
  <w:num w:numId="3" w16cid:durableId="747504906">
    <w:abstractNumId w:val="2"/>
  </w:num>
  <w:num w:numId="4" w16cid:durableId="261305411">
    <w:abstractNumId w:val="1"/>
  </w:num>
  <w:num w:numId="5" w16cid:durableId="1875652889">
    <w:abstractNumId w:val="0"/>
  </w:num>
  <w:num w:numId="6" w16cid:durableId="777872066">
    <w:abstractNumId w:val="4"/>
  </w:num>
  <w:num w:numId="7" w16cid:durableId="15380025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2AB0"/>
    <w:rsid w:val="00316CD9"/>
    <w:rsid w:val="00317BEB"/>
    <w:rsid w:val="003E2FC6"/>
    <w:rsid w:val="00485EBB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3962"/>
    <w:rsid w:val="007769AF"/>
    <w:rsid w:val="00793BF4"/>
    <w:rsid w:val="007D1589"/>
    <w:rsid w:val="007D35D4"/>
    <w:rsid w:val="0083749C"/>
    <w:rsid w:val="008443FE"/>
    <w:rsid w:val="00846034"/>
    <w:rsid w:val="00873FF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C56EA"/>
    <w:rsid w:val="00DE256E"/>
    <w:rsid w:val="00DF5D0E"/>
    <w:rsid w:val="00E1471A"/>
    <w:rsid w:val="00E267B1"/>
    <w:rsid w:val="00E41CC6"/>
    <w:rsid w:val="00E6625D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EC6D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F005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5217-S</BillDocName>
  <AmendType>AMS</AmendType>
  <SponsorAcronym>MULL</SponsorAcronym>
  <DrafterAcronym>JOSU</DrafterAcronym>
  <DraftNumber>512</DraftNumber>
  <ReferenceNumber>SSB 5217</ReferenceNumber>
  <Floor>S AMD TO S-1922.4</Floor>
  <AmendmentNumber> 121</AmendmentNumber>
  <Sponsors>By Senator Mullet</Sponsors>
  <FloorAction>ADOPTED 03/01/2023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262</Words>
  <Characters>975</Characters>
  <Application>Microsoft Office Word</Application>
  <DocSecurity>8</DocSecurity>
  <Lines>162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5217-S AMS MULL JOSU 512</vt:lpstr>
    </vt:vector>
  </TitlesOfParts>
  <Company>Washington State Legislature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5217-S AMS MULL JOSU 512</dc:title>
  <dc:creator>Susan Jones</dc:creator>
  <cp:lastModifiedBy>Jones, Susan</cp:lastModifiedBy>
  <cp:revision>5</cp:revision>
  <cp:lastPrinted>2023-03-01T23:01:00Z</cp:lastPrinted>
  <dcterms:created xsi:type="dcterms:W3CDTF">2023-03-01T21:40:00Z</dcterms:created>
  <dcterms:modified xsi:type="dcterms:W3CDTF">2023-03-01T23:04:00Z</dcterms:modified>
</cp:coreProperties>
</file>