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599a16d77b4ba8" /></Relationships>
</file>

<file path=word/document.xml><?xml version="1.0" encoding="utf-8"?>
<w:document xmlns:w="http://schemas.openxmlformats.org/wordprocessingml/2006/main">
  <w:body>
    <w:p>
      <w:r>
        <w:rPr>
          <w:b/>
        </w:rPr>
        <w:r>
          <w:rPr/>
          <w:t xml:space="preserve">5267-S</w:t>
        </w:r>
      </w:r>
      <w:r>
        <w:rPr>
          <w:b/>
        </w:rPr>
        <w:t xml:space="preserve"> </w:t>
        <w:t xml:space="preserve">AMS</w:t>
      </w:r>
      <w:r>
        <w:rPr>
          <w:b/>
        </w:rPr>
        <w:t xml:space="preserve"> </w:t>
        <w:r>
          <w:rPr/>
          <w:t xml:space="preserve">KEIS</w:t>
        </w:r>
      </w:r>
      <w:r>
        <w:rPr>
          <w:b/>
        </w:rPr>
        <w:t xml:space="preserve"> </w:t>
        <w:r>
          <w:rPr/>
          <w:t xml:space="preserve">S2249.1</w:t>
        </w:r>
      </w:r>
      <w:r>
        <w:rPr>
          <w:b/>
        </w:rPr>
        <w:t xml:space="preserve"> - NOT FOR FLOOR USE</w:t>
      </w:r>
    </w:p>
    <w:p>
      <w:pPr>
        <w:ind w:left="0" w:right="0" w:firstLine="576"/>
      </w:pPr>
    </w:p>
    <w:p>
      <w:pPr>
        <w:spacing w:before="480" w:after="0" w:line="408" w:lineRule="exact"/>
      </w:pPr>
      <w:r>
        <w:rPr>
          <w:b/>
          <w:u w:val="single"/>
        </w:rPr>
        <w:t xml:space="preserve">SSB 5267</w:t>
      </w:r>
      <w:r>
        <w:t xml:space="preserve"> -</w:t>
      </w:r>
      <w:r>
        <w:t xml:space="preserve"> </w:t>
        <w:t xml:space="preserve">S AMD TO S AMD (S-2154.1/23)</w:t>
      </w:r>
      <w:r>
        <w:t xml:space="preserve"> </w:t>
      </w:r>
      <w:r>
        <w:rPr>
          <w:b/>
        </w:rPr>
        <w:t xml:space="preserve">222</w:t>
      </w:r>
    </w:p>
    <w:p>
      <w:pPr>
        <w:spacing w:before="0" w:after="0" w:line="408" w:lineRule="exact"/>
        <w:ind w:left="0" w:right="0" w:firstLine="576"/>
        <w:jc w:val="left"/>
      </w:pPr>
      <w:r>
        <w:rPr/>
        <w:t xml:space="preserve">By Senator Keiser</w:t>
      </w:r>
    </w:p>
    <w:p>
      <w:pPr>
        <w:jc w:val="right"/>
      </w:pPr>
      <w:r>
        <w:rPr>
          <w:b/>
        </w:rPr>
        <w:t xml:space="preserve">PULLED 03/08/2023</w:t>
      </w:r>
    </w:p>
    <w:p>
      <w:pPr>
        <w:spacing w:before="0" w:after="0" w:line="408" w:lineRule="exact"/>
        <w:ind w:left="0" w:right="0" w:firstLine="576"/>
        <w:jc w:val="left"/>
      </w:pPr>
      <w:r>
        <w:rPr/>
        <w:t xml:space="preserve">On page 1, after line 12, strike all material through "state." on line 22</w:t>
      </w:r>
    </w:p>
    <w:p>
      <w:pPr>
        <w:spacing w:before="0" w:after="0" w:line="408" w:lineRule="exact"/>
        <w:ind w:left="0" w:right="0" w:firstLine="576"/>
        <w:jc w:val="left"/>
      </w:pPr>
      <w:r>
        <w:rPr/>
        <w:t xml:space="preserve">On page 2, line 31, after "location." insert ""Railroad carrier" does not include class III carriers."</w:t>
      </w:r>
    </w:p>
    <w:p>
      <w:pPr>
        <w:spacing w:before="0" w:after="0" w:line="408" w:lineRule="exact"/>
        <w:ind w:left="0" w:right="0" w:firstLine="576"/>
        <w:jc w:val="left"/>
      </w:pPr>
      <w:r>
        <w:rPr/>
        <w:t xml:space="preserve">On page 2, beginning on line 32, after "(10)" strike all material through "(11)" on line 35</w:t>
      </w:r>
    </w:p>
    <w:p>
      <w:pPr>
        <w:spacing w:before="0" w:after="0" w:line="408" w:lineRule="exact"/>
        <w:ind w:left="0" w:right="0" w:firstLine="576"/>
        <w:jc w:val="left"/>
      </w:pPr>
      <w:r>
        <w:rPr/>
        <w:t xml:space="preserve">On page 3, beginning on line 1, strike all of section 4</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5, at the beginning of line 15, strike all material through "10" and insert "section 4"</w:t>
      </w:r>
    </w:p>
    <w:p>
      <w:pPr>
        <w:spacing w:before="0" w:after="0" w:line="408" w:lineRule="exact"/>
        <w:ind w:left="0" w:right="0" w:firstLine="576"/>
        <w:jc w:val="left"/>
      </w:pPr>
      <w:r>
        <w:rPr/>
        <w:t xml:space="preserve">Beginning on page 5, line 16, strike all of sections 6 through 13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12, beginning on line 9, after "finding." strike all material through "act." on page 10</w:t>
      </w:r>
    </w:p>
    <w:p>
      <w:pPr>
        <w:spacing w:before="0" w:after="0" w:line="408" w:lineRule="exact"/>
        <w:ind w:left="0" w:right="0" w:firstLine="576"/>
        <w:jc w:val="left"/>
      </w:pPr>
      <w:r>
        <w:rPr/>
        <w:t xml:space="preserve">On page 12, line 21, after "II" strike "or III"</w:t>
      </w:r>
    </w:p>
    <w:p>
      <w:pPr>
        <w:spacing w:before="0" w:after="0" w:line="408" w:lineRule="exact"/>
        <w:ind w:left="0" w:right="0" w:firstLine="576"/>
        <w:jc w:val="left"/>
      </w:pPr>
      <w:r>
        <w:rPr/>
        <w:t xml:space="preserve">Beginning on page 16, line 27, strike all of section 19</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19, beginning on line 1, after "sections" strike all material through "20" on line 2 and insert "6 through 10"</w:t>
      </w:r>
    </w:p>
    <w:p>
      <w:pPr>
        <w:spacing w:before="0" w:after="0" w:line="408" w:lineRule="exact"/>
        <w:ind w:left="0" w:right="0" w:firstLine="576"/>
        <w:jc w:val="left"/>
      </w:pPr>
      <w:r>
        <w:rPr>
          <w:u w:val="single"/>
        </w:rPr>
        <w:t xml:space="preserve">EFFECT:</w:t>
      </w:r>
      <w:r>
        <w:rPr/>
        <w:t xml:space="preserve"> Removes the section granting family and medical leave and related provisions, including provisions regarding intermittent leave, verification by employers, job protection, and notice requirements. Removes the section allowing employees to take bereavement leave. Excludes class III carriers from the bill. Removes the private right of action and related provisions for violations of the antiretaliation provisions of the bill. Modifies the intent. Removes the definition of "reduced leave schedule." Corrects cross-references.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e4abe08ba49e4" /></Relationships>
</file>