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ddcdfbd914f29" /></Relationships>
</file>

<file path=word/document.xml><?xml version="1.0" encoding="utf-8"?>
<w:document xmlns:w="http://schemas.openxmlformats.org/wordprocessingml/2006/main">
  <w:body>
    <w:p>
      <w:r>
        <w:rPr>
          <w:b/>
        </w:rPr>
        <w:r>
          <w:rPr/>
          <w:t xml:space="preserve">5382-S</w:t>
        </w:r>
      </w:r>
      <w:r>
        <w:rPr>
          <w:b/>
        </w:rPr>
        <w:t xml:space="preserve"> </w:t>
        <w:t xml:space="preserve">AMS</w:t>
      </w:r>
      <w:r>
        <w:rPr>
          <w:b/>
        </w:rPr>
        <w:t xml:space="preserve"> </w:t>
        <w:r>
          <w:rPr/>
          <w:t xml:space="preserve">MACE</w:t>
        </w:r>
      </w:r>
      <w:r>
        <w:rPr>
          <w:b/>
        </w:rPr>
        <w:t xml:space="preserve"> </w:t>
        <w:r>
          <w:rPr/>
          <w:t xml:space="preserve">S1793.1</w:t>
        </w:r>
      </w:r>
      <w:r>
        <w:rPr>
          <w:b/>
        </w:rPr>
        <w:t xml:space="preserve"> - NOT FOR FLOOR USE</w:t>
      </w:r>
    </w:p>
    <w:p>
      <w:pPr>
        <w:ind w:left="0" w:right="0" w:firstLine="576"/>
      </w:pPr>
    </w:p>
    <w:p>
      <w:pPr>
        <w:spacing w:before="480" w:after="0" w:line="408" w:lineRule="exact"/>
      </w:pPr>
      <w:r>
        <w:rPr>
          <w:b/>
          <w:u w:val="single"/>
        </w:rPr>
        <w:t xml:space="preserve">SSB 5382</w:t>
      </w:r>
      <w:r>
        <w:t xml:space="preserve"> -</w:t>
      </w:r>
      <w:r>
        <w:t xml:space="preserve"> </w:t>
        <w:t xml:space="preserve">S AMD</w:t>
      </w:r>
      <w:r>
        <w:t xml:space="preserve"> </w:t>
      </w:r>
      <w:r>
        <w:rPr>
          <w:b/>
        </w:rPr>
        <w:t xml:space="preserve">59</w:t>
      </w:r>
    </w:p>
    <w:p>
      <w:pPr>
        <w:spacing w:before="0" w:after="0" w:line="408" w:lineRule="exact"/>
        <w:ind w:left="0" w:right="0" w:firstLine="576"/>
        <w:jc w:val="left"/>
      </w:pPr>
      <w:r>
        <w:rPr/>
        <w:t xml:space="preserve">By Senator MacEwen</w:t>
      </w:r>
    </w:p>
    <w:p>
      <w:pPr>
        <w:jc w:val="right"/>
      </w:pPr>
      <w:r>
        <w:rPr>
          <w:b/>
        </w:rPr>
        <w:t xml:space="preserve">PULLED 03/06/2023</w:t>
      </w:r>
    </w:p>
    <w:p>
      <w:pPr>
        <w:spacing w:before="0" w:after="0" w:line="408" w:lineRule="exact"/>
        <w:ind w:left="0" w:right="0" w:firstLine="576"/>
        <w:jc w:val="left"/>
      </w:pPr>
      <w:r>
        <w:rPr/>
        <w:t xml:space="preserve">On page 2,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480" w:after="0" w:line="408" w:lineRule="exact"/>
      </w:pPr>
      <w:r>
        <w:rPr>
          <w:b/>
          <w:u w:val="single"/>
        </w:rPr>
        <w:t xml:space="preserve">SSB 5382</w:t>
      </w:r>
      <w:r>
        <w:t xml:space="preserve"> -</w:t>
      </w:r>
      <w:r>
        <w:t xml:space="preserve"> </w:t>
        <w:t xml:space="preserve">S AMD</w:t>
      </w:r>
      <w:r>
        <w:t xml:space="preserve"> </w:t>
      </w:r>
      <w:r>
        <w:rPr>
          <w:b/>
        </w:rPr>
        <w:t xml:space="preserve">59</w:t>
      </w:r>
    </w:p>
    <w:p>
      <w:pPr>
        <w:spacing w:before="0" w:after="0" w:line="408" w:lineRule="exact"/>
        <w:ind w:left="0" w:right="0" w:firstLine="576"/>
        <w:jc w:val="left"/>
      </w:pPr>
      <w:r>
        <w:rPr/>
        <w:t xml:space="preserve">By Senator MacEwen</w:t>
      </w:r>
    </w:p>
    <w:p>
      <w:pPr>
        <w:jc w:val="right"/>
      </w:pPr>
      <w:r>
        <w:rPr>
          <w:b/>
        </w:rPr>
        <w:t xml:space="preserve">PULLED 03/06/2023</w:t>
      </w:r>
    </w:p>
    <w:p>
      <w:pPr>
        <w:spacing w:before="0" w:after="0" w:line="408" w:lineRule="exact"/>
        <w:ind w:left="0" w:right="0" w:firstLine="576"/>
        <w:jc w:val="left"/>
      </w:pPr>
      <w:r>
        <w:rPr/>
        <w:t xml:space="preserve">On page 1, beginning on line 1 of the title, after "of" strike all material through "RCW" on line 3 and insert "certain officers; adding a new section to chapter 77.15 RCW; adding a new section to chapter 4.92 RCW; and adding a new section to chapter 43.43 RCW"</w:t>
      </w:r>
    </w:p>
    <w:p>
      <w:pPr>
        <w:spacing w:before="0" w:after="0" w:line="408" w:lineRule="exact"/>
        <w:ind w:left="0" w:right="0" w:firstLine="576"/>
        <w:jc w:val="left"/>
      </w:pPr>
      <w:r>
        <w:rPr>
          <w:u w:val="single"/>
        </w:rPr>
        <w:t xml:space="preserve">EFFECT:</w:t>
      </w:r>
      <w:r>
        <w:rPr/>
        <w:t xml:space="preserve"> (1) Allows Washington State Patrol (WSP) officers, engaged in off-duty uniformed employment providing traffic control services for state agencies, to use WSP vehicles.</w:t>
      </w:r>
    </w:p>
    <w:p>
      <w:pPr>
        <w:spacing w:before="0" w:after="0" w:line="408" w:lineRule="exact"/>
        <w:ind w:left="0" w:right="0" w:firstLine="576"/>
        <w:jc w:val="left"/>
      </w:pPr>
      <w:r>
        <w:rPr/>
        <w:t xml:space="preserve">(2) Requires the state agencies to reimburse the WSP for the use of the vehicles at prevailing rates for mileage and hours of usage.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b0d7578994399" /></Relationships>
</file>