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0d26dc02c482b" /></Relationships>
</file>

<file path=word/document.xml><?xml version="1.0" encoding="utf-8"?>
<w:document xmlns:w="http://schemas.openxmlformats.org/wordprocessingml/2006/main">
  <w:body>
    <w:p>
      <w:r>
        <w:rPr>
          <w:b/>
        </w:rPr>
        <w:r>
          <w:rPr/>
          <w:t xml:space="preserve">5801-S</w:t>
        </w:r>
      </w:r>
      <w:r>
        <w:rPr>
          <w:b/>
        </w:rPr>
        <w:t xml:space="preserve"> </w:t>
        <w:t xml:space="preserve">AMS</w:t>
      </w:r>
      <w:r>
        <w:rPr>
          <w:b/>
        </w:rPr>
        <w:t xml:space="preserve"> </w:t>
        <w:r>
          <w:rPr/>
          <w:t xml:space="preserve">DOZI</w:t>
        </w:r>
      </w:r>
      <w:r>
        <w:rPr>
          <w:b/>
        </w:rPr>
        <w:t xml:space="preserve"> </w:t>
        <w:r>
          <w:rPr/>
          <w:t xml:space="preserve">S4121.1</w:t>
        </w:r>
      </w:r>
      <w:r>
        <w:rPr>
          <w:b/>
        </w:rPr>
        <w:t xml:space="preserve"> - NOT FOR FLOOR USE</w:t>
      </w:r>
    </w:p>
    <w:p>
      <w:pPr>
        <w:ind w:left="0" w:right="0" w:firstLine="576"/>
      </w:pPr>
    </w:p>
    <w:p>
      <w:pPr>
        <w:spacing w:before="480" w:after="0" w:line="408" w:lineRule="exact"/>
      </w:pPr>
      <w:r>
        <w:rPr>
          <w:b/>
          <w:u w:val="single"/>
        </w:rPr>
        <w:t xml:space="preserve">SSB 5801</w:t>
      </w:r>
      <w:r>
        <w:t xml:space="preserve"> -</w:t>
      </w:r>
      <w:r>
        <w:t xml:space="preserve"> </w:t>
        <w:t xml:space="preserve">S AMD</w:t>
      </w:r>
      <w:r>
        <w:t xml:space="preserve"> </w:t>
      </w:r>
      <w:r>
        <w:rPr>
          <w:b/>
        </w:rPr>
        <w:t xml:space="preserve">496</w:t>
      </w:r>
    </w:p>
    <w:p>
      <w:pPr>
        <w:spacing w:before="0" w:after="0" w:line="408" w:lineRule="exact"/>
        <w:ind w:left="0" w:right="0" w:firstLine="576"/>
        <w:jc w:val="left"/>
      </w:pPr>
      <w:r>
        <w:rPr/>
        <w:t xml:space="preserve">By Senator Dozier</w:t>
      </w:r>
    </w:p>
    <w:p>
      <w:pPr>
        <w:jc w:val="right"/>
      </w:pPr>
      <w:r>
        <w:rPr>
          <w:b/>
        </w:rPr>
        <w:t xml:space="preserve">ADOPTED 01/31/2024</w:t>
      </w:r>
    </w:p>
    <w:p>
      <w:pPr>
        <w:spacing w:before="0" w:after="0" w:line="408" w:lineRule="exact"/>
        <w:ind w:left="0" w:right="0" w:firstLine="576"/>
        <w:jc w:val="left"/>
      </w:pPr>
      <w:r>
        <w:rPr/>
        <w:t xml:space="preserve">On page 1, beginning on line 14, after ""Bank"" strike all material through line 18 and insert "has the same meaning as "financial institution" in RCW 30A.22.040. Each branch or separate office of a bank is a separate bank for the purpose of this chapter."</w:t>
      </w:r>
    </w:p>
    <w:p>
      <w:pPr>
        <w:spacing w:before="0" w:after="0" w:line="408" w:lineRule="exact"/>
        <w:ind w:left="0" w:right="0" w:firstLine="576"/>
        <w:jc w:val="left"/>
      </w:pPr>
      <w:r>
        <w:rPr/>
        <w:t xml:space="preserve">On page 4, line 14, after "chapter;" strike "or"</w:t>
      </w:r>
    </w:p>
    <w:p>
      <w:pPr>
        <w:spacing w:before="0" w:after="0" w:line="408" w:lineRule="exact"/>
        <w:ind w:left="0" w:right="0" w:firstLine="576"/>
        <w:jc w:val="left"/>
      </w:pPr>
      <w:r>
        <w:rPr/>
        <w:t xml:space="preserve">On page 4, line 15, after "(b)" insert "Previously established common law or application of statutes regarding deposits other than special deposits under this chapter; or</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On page 9, line 21, after "RCW" insert ", to be codified between chapters 30A.22 and 30A.32 RCW"</w:t>
      </w:r>
    </w:p>
    <w:p>
      <w:pPr>
        <w:spacing w:before="0" w:after="0" w:line="408" w:lineRule="exact"/>
        <w:ind w:left="0" w:right="0" w:firstLine="576"/>
        <w:jc w:val="left"/>
      </w:pPr>
      <w:r>
        <w:rPr>
          <w:u w:val="single"/>
        </w:rPr>
        <w:t xml:space="preserve">EFFECT:</w:t>
      </w:r>
      <w:r>
        <w:rPr/>
        <w:t xml:space="preserve"> (1) Amends definition of bank to instead mean financial institution as defined under chapter 30A.22 RCW.</w:t>
      </w:r>
    </w:p>
    <w:p>
      <w:pPr>
        <w:spacing w:before="0" w:after="0" w:line="408" w:lineRule="exact"/>
        <w:ind w:left="0" w:right="0" w:firstLine="576"/>
        <w:jc w:val="left"/>
      </w:pPr>
      <w:r>
        <w:rPr/>
        <w:t xml:space="preserve">(2) Establishes that nothing will affect previously established common law or application of statutes regarding deposits other than special deposits.</w:t>
      </w:r>
    </w:p>
    <w:p>
      <w:pPr>
        <w:spacing w:before="0" w:after="0" w:line="408" w:lineRule="exact"/>
        <w:ind w:left="0" w:right="0" w:firstLine="576"/>
        <w:jc w:val="left"/>
      </w:pPr>
      <w:r>
        <w:rPr/>
        <w:t xml:space="preserve">(3) Provides codification directions.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edda37c3d411f" /></Relationships>
</file>