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c05d5357545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S4410.3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WITHDRAWN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WITHDRAWN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"as a" strike "felony" and insert "criminal"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exceptions to the crime of school bus trespass. Amends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953ee20da4e7d" /></Relationships>
</file>