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2e36ac40240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S4990.1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18, after "(b)" insert "</w:t>
      </w:r>
      <w:r>
        <w:rPr>
          <w:u w:val="single"/>
        </w:rPr>
        <w:t xml:space="preserve">Take into consideration current Washington forest practices rules;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department of ecology must take into consideration current Washington forest practices rules when adopting protocols governing offset projects and use of offset credits.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d96295e294bad" /></Relationships>
</file>