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880633553496e" /></Relationships>
</file>

<file path=word/document.xml><?xml version="1.0" encoding="utf-8"?>
<w:document xmlns:w="http://schemas.openxmlformats.org/wordprocessingml/2006/main">
  <w:body>
    <w:p>
      <w:r>
        <w:rPr>
          <w:b/>
        </w:rPr>
        <w:r>
          <w:rPr/>
          <w:t xml:space="preserve">6063</w:t>
        </w:r>
      </w:r>
      <w:r>
        <w:rPr>
          <w:b/>
        </w:rPr>
        <w:t xml:space="preserve"> </w:t>
        <w:t xml:space="preserve">AMS</w:t>
      </w:r>
      <w:r>
        <w:rPr>
          <w:b/>
        </w:rPr>
        <w:t xml:space="preserve"> </w:t>
        <w:r>
          <w:rPr/>
          <w:t xml:space="preserve">SHOR</w:t>
        </w:r>
      </w:r>
      <w:r>
        <w:rPr>
          <w:b/>
        </w:rPr>
        <w:t xml:space="preserve"> </w:t>
        <w:r>
          <w:rPr/>
          <w:t xml:space="preserve">S4611.1</w:t>
        </w:r>
      </w:r>
      <w:r>
        <w:rPr>
          <w:b/>
        </w:rPr>
        <w:t xml:space="preserve"> - NOT FOR FLOOR USE</w:t>
      </w:r>
    </w:p>
    <w:p>
      <w:pPr>
        <w:ind w:left="0" w:right="0" w:firstLine="576"/>
      </w:pPr>
    </w:p>
    <w:p>
      <w:pPr>
        <w:spacing w:before="480" w:after="0" w:line="408" w:lineRule="exact"/>
      </w:pPr>
      <w:r>
        <w:rPr>
          <w:b/>
          <w:u w:val="single"/>
        </w:rPr>
        <w:t xml:space="preserve">SB 6063</w:t>
      </w:r>
      <w:r>
        <w:t xml:space="preserve"> -</w:t>
      </w:r>
      <w:r>
        <w:t xml:space="preserve"> </w:t>
        <w:t xml:space="preserve">S AMD</w:t>
      </w:r>
      <w:r>
        <w:t xml:space="preserve"> </w:t>
      </w:r>
      <w:r>
        <w:rPr>
          <w:b/>
        </w:rPr>
        <w:t xml:space="preserve">522</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11, beginning on line 28, after "convicted" strike "</w:t>
      </w:r>
      <w:r>
        <w:rPr>
          <w:u w:val="single"/>
        </w:rPr>
        <w:t xml:space="preserve">, and was 18 years of age or older on the offense date,</w:t>
      </w:r>
      <w:r>
        <w:rPr/>
        <w:t xml:space="preserve">"</w:t>
      </w:r>
    </w:p>
    <w:p>
      <w:pPr>
        <w:spacing w:before="0" w:after="0" w:line="408" w:lineRule="exact"/>
        <w:ind w:left="0" w:right="0" w:firstLine="576"/>
        <w:jc w:val="left"/>
      </w:pPr>
      <w:r>
        <w:rPr/>
        <w:t xml:space="preserve">On page 12, beginning on line 2,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u w:val="single"/>
        </w:rPr>
        <w:t xml:space="preserve">EFFECT:</w:t>
      </w:r>
      <w:r>
        <w:rPr/>
        <w:t xml:space="preserve"> Removes the restriction on the application of persistent offenders from juveniles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above.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b3a50ecd74226" /></Relationships>
</file>