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5395314224812" /></Relationships>
</file>

<file path=word/document.xml><?xml version="1.0" encoding="utf-8"?>
<w:document xmlns:w="http://schemas.openxmlformats.org/wordprocessingml/2006/main">
  <w:body>
    <w:p>
      <w:r>
        <w:rPr>
          <w:b/>
        </w:rPr>
        <w:r>
          <w:rPr/>
          <w:t xml:space="preserve">6089</w:t>
        </w:r>
      </w:r>
      <w:r>
        <w:rPr>
          <w:b/>
        </w:rPr>
        <w:t xml:space="preserve"> </w:t>
        <w:t xml:space="preserve">AMS</w:t>
      </w:r>
      <w:r>
        <w:rPr>
          <w:b/>
        </w:rPr>
        <w:t xml:space="preserve"> </w:t>
        <w:r>
          <w:rPr/>
          <w:t xml:space="preserve">KING</w:t>
        </w:r>
      </w:r>
      <w:r>
        <w:rPr>
          <w:b/>
        </w:rPr>
        <w:t xml:space="preserve"> </w:t>
        <w:r>
          <w:rPr/>
          <w:t xml:space="preserve">S4812.2</w:t>
        </w:r>
      </w:r>
      <w:r>
        <w:rPr>
          <w:b/>
        </w:rPr>
        <w:t xml:space="preserve"> - NOT FOR FLOOR USE</w:t>
      </w:r>
    </w:p>
    <w:p>
      <w:pPr>
        <w:ind w:left="0" w:right="0" w:firstLine="576"/>
      </w:pPr>
    </w:p>
    <w:p>
      <w:pPr>
        <w:spacing w:before="480" w:after="0" w:line="408" w:lineRule="exact"/>
      </w:pPr>
      <w:r>
        <w:rPr>
          <w:b/>
          <w:u w:val="single"/>
        </w:rPr>
        <w:t xml:space="preserve">SB 6089</w:t>
      </w:r>
      <w:r>
        <w:t xml:space="preserve"> -</w:t>
      </w:r>
      <w:r>
        <w:t xml:space="preserve"> </w:t>
        <w:t xml:space="preserve">S AMD</w:t>
      </w:r>
      <w:r>
        <w:t xml:space="preserve"> </w:t>
      </w:r>
      <w:r>
        <w:rPr>
          <w:b/>
        </w:rPr>
        <w:t xml:space="preserve">527</w:t>
      </w:r>
    </w:p>
    <w:p>
      <w:pPr>
        <w:spacing w:before="0" w:after="0" w:line="408" w:lineRule="exact"/>
        <w:ind w:left="0" w:right="0" w:firstLine="576"/>
        <w:jc w:val="left"/>
      </w:pPr>
      <w:r>
        <w:rPr/>
        <w:t xml:space="preserve">By Senator King</w:t>
      </w:r>
    </w:p>
    <w:p>
      <w:pPr>
        <w:jc w:val="right"/>
      </w:pPr>
      <w:r>
        <w:rPr>
          <w:b/>
        </w:rPr>
        <w:t xml:space="preserve">ADOPTED 02/06/2024</w:t>
      </w:r>
    </w:p>
    <w:p>
      <w:pPr>
        <w:spacing w:before="0" w:after="0" w:line="408" w:lineRule="exact"/>
        <w:ind w:left="0" w:right="0" w:firstLine="576"/>
        <w:jc w:val="left"/>
      </w:pPr>
      <w:r>
        <w:rPr/>
        <w:t xml:space="preserve">On page 2, after line 32,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department of labor and industries and the association of Washington cities must work with cities that issue their own electrical permits and perform their own electrical inspections to identify appropriate pathways to qualify as an electrical inspector in this state.</w:t>
      </w:r>
    </w:p>
    <w:p>
      <w:pPr>
        <w:spacing w:before="0" w:after="0" w:line="408" w:lineRule="exact"/>
        <w:ind w:left="0" w:right="0" w:firstLine="576"/>
        <w:jc w:val="left"/>
      </w:pPr>
      <w:r>
        <w:rPr/>
        <w:t xml:space="preserve">(2) The department of labor and industries shall submit a report to the legislature with its findings and recommendations, in accordance with RCW 43.01.036, by December 15, 2024.</w:t>
      </w:r>
    </w:p>
    <w:p>
      <w:pPr>
        <w:spacing w:before="0" w:after="0" w:line="408" w:lineRule="exact"/>
        <w:ind w:left="0" w:right="0" w:firstLine="576"/>
        <w:jc w:val="left"/>
      </w:pPr>
      <w:r>
        <w:rPr/>
        <w:t xml:space="preserve">(3) This section expires June 30, 2025."</w:t>
      </w:r>
    </w:p>
    <w:p>
      <w:pPr>
        <w:spacing w:before="480" w:after="0" w:line="408" w:lineRule="exact"/>
      </w:pPr>
      <w:r>
        <w:rPr>
          <w:b/>
          <w:u w:val="single"/>
        </w:rPr>
        <w:t xml:space="preserve">SB 6089</w:t>
      </w:r>
      <w:r>
        <w:t xml:space="preserve"> -</w:t>
      </w:r>
      <w:r>
        <w:t xml:space="preserve"> </w:t>
        <w:t xml:space="preserve">S AMD</w:t>
      </w:r>
      <w:r>
        <w:t xml:space="preserve"> </w:t>
      </w:r>
      <w:r>
        <w:rPr>
          <w:b/>
        </w:rPr>
        <w:t xml:space="preserve">527</w:t>
      </w:r>
    </w:p>
    <w:p>
      <w:pPr>
        <w:spacing w:before="0" w:after="0" w:line="408" w:lineRule="exact"/>
        <w:ind w:left="0" w:right="0" w:firstLine="576"/>
        <w:jc w:val="left"/>
      </w:pPr>
      <w:r>
        <w:rPr/>
        <w:t xml:space="preserve">By Senator King</w:t>
      </w:r>
    </w:p>
    <w:p>
      <w:pPr>
        <w:jc w:val="right"/>
      </w:pPr>
      <w:r>
        <w:rPr>
          <w:b/>
        </w:rPr>
        <w:t xml:space="preserve">ADOPTED 02/06/2024</w:t>
      </w:r>
    </w:p>
    <w:p>
      <w:pPr>
        <w:spacing w:before="0" w:after="0" w:line="408" w:lineRule="exact"/>
        <w:ind w:left="0" w:right="0" w:firstLine="576"/>
        <w:jc w:val="left"/>
      </w:pPr>
      <w:r>
        <w:rPr/>
        <w:t xml:space="preserve">On page 1, line 2 of the title, after "inspectors;" strike "and amending RCW 19.28.321" and insert "amending RCW 19.28.321; creating a new section; and providing an expiration date"</w:t>
      </w:r>
    </w:p>
    <w:p>
      <w:pPr>
        <w:spacing w:before="0" w:after="0" w:line="408" w:lineRule="exact"/>
        <w:ind w:left="0" w:right="0" w:firstLine="576"/>
        <w:jc w:val="left"/>
      </w:pPr>
      <w:r>
        <w:rPr>
          <w:u w:val="single"/>
        </w:rPr>
        <w:t xml:space="preserve">EFFECT:</w:t>
      </w:r>
      <w:r>
        <w:rPr/>
        <w:t xml:space="preserve"> Requires the Department of Labor and Industries (L&amp;I) and the association of Washington cities to work with cities that issue their own electrical permits and perform their own electrical inspections to identify appropriate pathways to qualify as an electrical inspector.</w:t>
      </w:r>
    </w:p>
    <w:p>
      <w:pPr>
        <w:spacing w:before="0" w:after="0" w:line="408" w:lineRule="exact"/>
        <w:ind w:left="0" w:right="0" w:firstLine="576"/>
        <w:jc w:val="left"/>
      </w:pPr>
      <w:r>
        <w:rPr/>
        <w:t xml:space="preserve">Requires L&amp;I to submit a report to the Legislature by December 15,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b7b57b9ead4227" /></Relationships>
</file>