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a21f43cd40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S4365.2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"That" insert ", upon the notification of approval from the president of the Washington federation of state employees,"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approval of the Washington federation of state employees for the renaming of the Natural Resources Building.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7c9c04604146" /></Relationships>
</file>