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715b34cfe4c6e" /></Relationships>
</file>

<file path=word/document.xml><?xml version="1.0" encoding="utf-8"?>
<w:document xmlns:w="http://schemas.openxmlformats.org/wordprocessingml/2006/main">
  <w:body>
    <w:p>
      <w:r>
        <w:t>H-0549.1</w:t>
      </w:r>
    </w:p>
    <w:p>
      <w:pPr>
        <w:jc w:val="center"/>
      </w:pPr>
      <w:r>
        <w:t>_______________________________________________</w:t>
      </w:r>
    </w:p>
    <w:p/>
    <w:p>
      <w:pPr>
        <w:jc w:val="center"/>
      </w:pPr>
      <w:r>
        <w:rPr>
          <w:b/>
        </w:rPr>
        <w:t>HOUSE BILL 1405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Farivar, Taylor, Reeves, Senn, Mena, Berg, Cortes, Simmons, Berry, Ortiz-Self, Goodman, Lekanoff, Gregerson, Ramel, Macri, Reed, Ormsby, Doglio, Chopp, and Santos</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benefit payments to people in the care of the department of children, youth, and families;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January 1, 2026,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Preliminary cost estimates and a timeline for the department to discontinue applying benefits, payments, funds, or accrual paid against the cost of care and how to conserve those funds for the future use of people in the care of the department after January 1, 2026;</w:t>
      </w:r>
    </w:p>
    <w:p>
      <w:pPr>
        <w:spacing w:before="0" w:after="0" w:line="408" w:lineRule="exact"/>
        <w:ind w:left="0" w:right="0" w:firstLine="576"/>
        <w:jc w:val="left"/>
      </w:pPr>
      <w:r>
        <w:rPr/>
        <w:t xml:space="preserve">(e) Who, if anyone beyond the beneficiary, should be notified when a person's eligibility is determined;</w:t>
      </w:r>
    </w:p>
    <w:p>
      <w:pPr>
        <w:spacing w:before="0" w:after="0" w:line="408" w:lineRule="exact"/>
        <w:ind w:left="0" w:right="0" w:firstLine="576"/>
        <w:jc w:val="left"/>
      </w:pPr>
      <w:r>
        <w:rPr/>
        <w:t xml:space="preserve">(f)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(g)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September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2026.</w:t>
      </w:r>
    </w:p>
    <w:p/>
    <w:p>
      <w:pPr>
        <w:jc w:val="center"/>
      </w:pPr>
      <w:r>
        <w:rPr>
          <w:b/>
        </w:rPr>
        <w:t>--- END ---</w:t>
      </w:r>
    </w:p>
    <w:sectPr>
      <w:pgNumType w:start="1"/>
      <w:footerReference xmlns:r="http://schemas.openxmlformats.org/officeDocument/2006/relationships" r:id="Reed3e9fdac3e41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d28d57f5c14320" /><Relationship Type="http://schemas.openxmlformats.org/officeDocument/2006/relationships/footer" Target="/word/footer1.xml" Id="Reed3e9fdac3e4166" /></Relationships>
</file>