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7c210e14004c98" /></Relationships>
</file>

<file path=word/document.xml><?xml version="1.0" encoding="utf-8"?>
<w:document xmlns:w="http://schemas.openxmlformats.org/wordprocessingml/2006/main">
  <w:body>
    <w:p>
      <w:r>
        <w:t>H-1347.1</w:t>
      </w:r>
    </w:p>
    <w:p>
      <w:pPr>
        <w:jc w:val="center"/>
      </w:pPr>
      <w:r>
        <w:t>_______________________________________________</w:t>
      </w:r>
    </w:p>
    <w:p/>
    <w:p>
      <w:pPr>
        <w:jc w:val="center"/>
      </w:pPr>
      <w:r>
        <w:rPr>
          <w:b/>
        </w:rPr>
        <w:t>SUBSTITUTE HOUSE BILL 1516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Thai, Caldier, Entenman, Harris, Farivar, Ryu, Goodman, Reed, Fey, Steele, Ormsby, Ortiz-Self, Hansen, Springer, Bronoske, Slatter, Walen, Wylie, Fitzgibbon, Sandlin, Lekanoff, Senn, Fosse, Doglio, Taylor, Kloba, Peterson, Cortes, Street, Simmons, Ramel, Duerr, Gregerson, Schmidt, Reeves, Pollet, Macri, Riccelli, Morgan, and Bergquist)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lunar new year; and amending RCW 1.16.050.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2021 c 295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w:t>
      </w:r>
      <w:r>
        <w:rPr>
          <w:u w:val="single"/>
        </w:rPr>
        <w:t xml:space="preserve">The day of lunar new year, which is the date corresponding with the second new moon following the winter solstice, or the third new moon following the winter solstice should an intercalary month intervene;</w:t>
      </w:r>
    </w:p>
    <w:p>
      <w:pPr>
        <w:spacing w:before="0" w:after="0" w:line="408" w:lineRule="exact"/>
        <w:ind w:left="0" w:right="0" w:firstLine="576"/>
        <w:jc w:val="left"/>
      </w:pPr>
      <w:r>
        <w:rPr>
          <w:u w:val="single"/>
        </w:rPr>
        <w:t xml:space="preserve">(f)</w:t>
      </w:r>
      <w:r>
        <w:rPr/>
        <w:t xml:space="preserve"> The last Monday of May, commonly known as Memorial Day;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nineteenth day of June, recognized as Juneteenth, a day of remembrance for the day the African slaves learned of their freedom;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fourth day of July, the anniversary of the Declaration of Independence;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first Monday in September, to be known as Labor Day;</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eleventh day of November, to be known as Veterans' Day;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fourth Thursday in November, to be known as Thanksgiving Day;</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Friday immediately following the fourth Thursday in November, to be known as Native American Heritage Day;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 and</w:t>
      </w:r>
    </w:p>
    <w:p>
      <w:pPr>
        <w:spacing w:before="0" w:after="0" w:line="408" w:lineRule="exact"/>
        <w:ind w:left="0" w:right="0" w:firstLine="576"/>
        <w:jc w:val="left"/>
      </w:pPr>
      <w:r>
        <w:rPr/>
        <w:t xml:space="preserve">(q) The eighteenth day of December, recognized as blood donor day.</w:t>
      </w:r>
    </w:p>
    <w:p/>
    <w:p>
      <w:pPr>
        <w:jc w:val="center"/>
      </w:pPr>
      <w:r>
        <w:rPr>
          <w:b/>
        </w:rPr>
        <w:t>--- END ---</w:t>
      </w:r>
    </w:p>
    <w:sectPr>
      <w:pgNumType w:start="1"/>
      <w:footerReference xmlns:r="http://schemas.openxmlformats.org/officeDocument/2006/relationships" r:id="R5c9cce7e601240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600464fa6f478f" /><Relationship Type="http://schemas.openxmlformats.org/officeDocument/2006/relationships/footer" Target="/word/footer1.xml" Id="R5c9cce7e6012403f" /></Relationships>
</file>