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02a3e03a843fa" /></Relationships>
</file>

<file path=word/document.xml><?xml version="1.0" encoding="utf-8"?>
<w:document xmlns:w="http://schemas.openxmlformats.org/wordprocessingml/2006/main">
  <w:body>
    <w:p>
      <w:r>
        <w:t>H-0775.1</w:t>
      </w:r>
    </w:p>
    <w:p>
      <w:pPr>
        <w:jc w:val="center"/>
      </w:pPr>
      <w:r>
        <w:t>_______________________________________________</w:t>
      </w:r>
    </w:p>
    <w:p/>
    <w:p>
      <w:pPr>
        <w:jc w:val="center"/>
      </w:pPr>
      <w:r>
        <w:rPr>
          <w:b/>
        </w:rPr>
        <w:t>HOUSE BILL 1577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Schmick</w:t>
      </w:r>
    </w:p>
    <w:p/>
    <w:p>
      <w:r>
        <w:rPr>
          <w:t xml:space="preserve">Read first time 01/25/23.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officers' beneficial interest in contracts;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2020 c 69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one thousand dollars</w:t>
      </w:r>
      <w:r>
        <w:t>))</w:t>
      </w:r>
      <w:r>
        <w:rPr/>
        <w:t xml:space="preserve"> </w:t>
      </w:r>
      <w:r>
        <w:rPr>
          <w:u w:val="single"/>
        </w:rPr>
        <w:t xml:space="preserve">$1,000</w:t>
      </w:r>
      <w:r>
        <w:rPr/>
        <w:t xml:space="preserve"> in any calendar month. The exception provided in this subsection does not apply to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more than </w:t>
      </w:r>
      <w:r>
        <w:t>((</w:t>
      </w:r>
      <w:r>
        <w:rPr>
          <w:strike/>
        </w:rPr>
        <w:t xml:space="preserve">one thousand five hundred</w:t>
      </w:r>
      <w:r>
        <w:t>))</w:t>
      </w:r>
      <w:r>
        <w:rPr/>
        <w:t xml:space="preserve"> </w:t>
      </w:r>
      <w:r>
        <w:rPr>
          <w:u w:val="single"/>
        </w:rPr>
        <w:t xml:space="preserve">1,500</w:t>
      </w:r>
      <w:r>
        <w:rPr/>
        <w:t xml:space="preserve">, an irrigation district encompassing more than </w:t>
      </w:r>
      <w:r>
        <w:t>((</w:t>
      </w:r>
      <w:r>
        <w:rPr>
          <w:strike/>
        </w:rPr>
        <w:t xml:space="preserve">fifty thousand</w:t>
      </w:r>
      <w:r>
        <w:t>))</w:t>
      </w:r>
      <w:r>
        <w:rPr/>
        <w:t xml:space="preserve"> </w:t>
      </w:r>
      <w:r>
        <w:rPr>
          <w:u w:val="single"/>
        </w:rPr>
        <w:t xml:space="preserve">50,000</w:t>
      </w:r>
      <w:r>
        <w:rPr/>
        <w:t xml:space="preserve">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w:t>
      </w:r>
      <w:r>
        <w:t>((</w:t>
      </w:r>
      <w:r>
        <w:rPr>
          <w:strike/>
        </w:rPr>
        <w:t xml:space="preserve">one thousand five hundred dollars</w:t>
      </w:r>
      <w:r>
        <w:t>))</w:t>
      </w:r>
      <w:r>
        <w:rPr/>
        <w:t xml:space="preserve"> </w:t>
      </w:r>
      <w:r>
        <w:rPr>
          <w:u w:val="single"/>
        </w:rPr>
        <w:t xml:space="preserve">$3,000</w:t>
      </w:r>
      <w:r>
        <w:rPr/>
        <w:t xml:space="preserve">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w:t>
      </w:r>
      <w:r>
        <w:t>((</w:t>
      </w:r>
      <w:r>
        <w:rPr>
          <w:strike/>
        </w:rPr>
        <w:t xml:space="preserve">one thousand five hundred dollars</w:t>
      </w:r>
      <w:r>
        <w:t>))</w:t>
      </w:r>
      <w:r>
        <w:rPr/>
        <w:t xml:space="preserve"> </w:t>
      </w:r>
      <w:r>
        <w:rPr>
          <w:u w:val="single"/>
        </w:rPr>
        <w:t xml:space="preserve">$1,500</w:t>
      </w:r>
      <w:r>
        <w:rPr/>
        <w:t xml:space="preserve"> in any calendar month but shall not exceed </w:t>
      </w:r>
      <w:r>
        <w:t>((</w:t>
      </w:r>
      <w:r>
        <w:rPr>
          <w:strike/>
        </w:rPr>
        <w:t xml:space="preserve">eighteen thousand dollars</w:t>
      </w:r>
      <w:r>
        <w:t>))</w:t>
      </w:r>
      <w:r>
        <w:rPr/>
        <w:t xml:space="preserve"> </w:t>
      </w:r>
      <w:r>
        <w:rPr>
          <w:u w:val="single"/>
        </w:rPr>
        <w:t xml:space="preserve">$18,000</w:t>
      </w:r>
      <w:r>
        <w:rPr/>
        <w:t xml:space="preserve">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w:t>
      </w:r>
      <w:r>
        <w:t>((</w:t>
      </w:r>
      <w:r>
        <w:rPr>
          <w:strike/>
        </w:rPr>
        <w:t xml:space="preserve">one thousand five hundred dollars</w:t>
      </w:r>
      <w:r>
        <w:t>))</w:t>
      </w:r>
      <w:r>
        <w:rPr/>
        <w:t xml:space="preserve"> </w:t>
      </w:r>
      <w:r>
        <w:rPr>
          <w:u w:val="single"/>
        </w:rPr>
        <w:t xml:space="preserve">$1,500</w:t>
      </w:r>
      <w:r>
        <w:rPr/>
        <w:t xml:space="preserve"> in any calendar month, but shall not exceed </w:t>
      </w:r>
      <w:r>
        <w:t>((</w:t>
      </w:r>
      <w:r>
        <w:rPr>
          <w:strike/>
        </w:rPr>
        <w:t xml:space="preserve">twenty-four thousand dollars</w:t>
      </w:r>
      <w:r>
        <w:t>))</w:t>
      </w:r>
      <w:r>
        <w:rPr/>
        <w:t xml:space="preserve"> </w:t>
      </w:r>
      <w:r>
        <w:rPr>
          <w:u w:val="single"/>
        </w:rPr>
        <w:t xml:space="preserve">$24,000</w:t>
      </w:r>
      <w:r>
        <w:rPr/>
        <w:t xml:space="preserve">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w:t>
      </w:r>
      <w:r>
        <w:t>((</w:t>
      </w:r>
      <w:r>
        <w:rPr>
          <w:strike/>
        </w:rPr>
        <w:t xml:space="preserve">twelve</w:t>
      </w:r>
      <w:r>
        <w:t>))</w:t>
      </w:r>
      <w:r>
        <w:rPr/>
        <w:t xml:space="preserve"> </w:t>
      </w:r>
      <w:r>
        <w:rPr>
          <w:u w:val="single"/>
        </w:rPr>
        <w:t xml:space="preserve">12</w:t>
      </w:r>
      <w:r>
        <w:rPr/>
        <w:t xml:space="preserve">-month period ending December 31st of that previous calendar year. If the new dollar amount established under this subsection is not a multiple of </w:t>
      </w:r>
      <w:r>
        <w:t>((</w:t>
      </w:r>
      <w:r>
        <w:rPr>
          <w:strike/>
        </w:rPr>
        <w:t xml:space="preserve">ten dollars</w:t>
      </w:r>
      <w:r>
        <w:t>))</w:t>
      </w:r>
      <w:r>
        <w:rPr/>
        <w:t xml:space="preserve"> </w:t>
      </w:r>
      <w:r>
        <w:rPr>
          <w:u w:val="single"/>
        </w:rPr>
        <w:t xml:space="preserve">$10</w:t>
      </w:r>
      <w:r>
        <w:rPr/>
        <w:t xml:space="preserve">, the increase shall be rounded to the next lowest multiple of </w:t>
      </w:r>
      <w:r>
        <w:t>((</w:t>
      </w:r>
      <w:r>
        <w:rPr>
          <w:strike/>
        </w:rPr>
        <w:t xml:space="preserve">ten dollars</w:t>
      </w:r>
      <w:r>
        <w:t>))</w:t>
      </w:r>
      <w:r>
        <w:rPr/>
        <w:t xml:space="preserve"> </w:t>
      </w:r>
      <w:r>
        <w:rPr>
          <w:u w:val="single"/>
        </w:rPr>
        <w:t xml:space="preserve">$10</w:t>
      </w:r>
      <w:r>
        <w:rPr/>
        <w:t xml:space="preserve">.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w:t>
      </w:r>
      <w:r>
        <w:t>((</w:t>
      </w:r>
      <w:r>
        <w:rPr>
          <w:strike/>
        </w:rPr>
        <w:t xml:space="preserve">ten thousand</w:t>
      </w:r>
      <w:r>
        <w:t>))</w:t>
      </w:r>
      <w:r>
        <w:rPr/>
        <w:t xml:space="preserve"> </w:t>
      </w:r>
      <w:r>
        <w:rPr>
          <w:u w:val="single"/>
        </w:rPr>
        <w:t xml:space="preserve">10,000</w:t>
      </w:r>
      <w:r>
        <w:rPr/>
        <w:t xml:space="preserve"> or more, or an irrigation district encompassing more than </w:t>
      </w:r>
      <w:r>
        <w:t>((</w:t>
      </w:r>
      <w:r>
        <w:rPr>
          <w:strike/>
        </w:rPr>
        <w:t xml:space="preserve">fifty thousand</w:t>
      </w:r>
      <w:r>
        <w:t>))</w:t>
      </w:r>
      <w:r>
        <w:rPr/>
        <w:t xml:space="preserve"> </w:t>
      </w:r>
      <w:r>
        <w:rPr>
          <w:u w:val="single"/>
        </w:rPr>
        <w:t xml:space="preserve">50,000</w:t>
      </w:r>
      <w:r>
        <w:rPr/>
        <w:t xml:space="preserve">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three hundred</w:t>
      </w:r>
      <w:r>
        <w:t>))</w:t>
      </w:r>
      <w:r>
        <w:rPr/>
        <w:t xml:space="preserve"> </w:t>
      </w:r>
      <w:r>
        <w:rPr>
          <w:u w:val="single"/>
        </w:rPr>
        <w:t xml:space="preserve">300</w:t>
      </w:r>
      <w:r>
        <w:rPr/>
        <w:t xml:space="preserve">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w:t>
      </w:r>
      <w:r>
        <w:t>((</w:t>
      </w:r>
      <w:r>
        <w:rPr>
          <w:strike/>
        </w:rPr>
        <w:t xml:space="preserve">two hundred</w:t>
      </w:r>
      <w:r>
        <w:t>))</w:t>
      </w:r>
      <w:r>
        <w:rPr/>
        <w:t xml:space="preserve"> </w:t>
      </w:r>
      <w:r>
        <w:rPr>
          <w:u w:val="single"/>
        </w:rPr>
        <w:t xml:space="preserve">200</w:t>
      </w:r>
      <w:r>
        <w:rPr/>
        <w:t xml:space="preserve"> full-time equivalent students enrolled at the start of the school year as defined in RCW 28A.150.203,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NumType w:start="1"/>
      <w:footerReference xmlns:r="http://schemas.openxmlformats.org/officeDocument/2006/relationships" r:id="R98ca240e345445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5b24a01704456" /><Relationship Type="http://schemas.openxmlformats.org/officeDocument/2006/relationships/footer" Target="/word/footer1.xml" Id="R98ca240e34544539" /></Relationships>
</file>