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a48834ec54df8" /></Relationships>
</file>

<file path=word/document.xml><?xml version="1.0" encoding="utf-8"?>
<w:document xmlns:w="http://schemas.openxmlformats.org/wordprocessingml/2006/main">
  <w:body>
    <w:p>
      <w:r>
        <w:t>H-0885.1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Street, Cheney, Simmons, Taylor, Ormsby, and Hutchins</w:t>
      </w:r>
    </w:p>
    <w:p/>
    <w:p>
      <w:r>
        <w:rPr>
          <w:t xml:space="preserve">Read first time 01/30/23.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justices, judges, and judicial officers of federal courts to solemnize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2019 c 52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court of appeals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superior courts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supreme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court of appeals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superior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and commissioners of courts of limited jurisdiction as defined in RCW 3.02.010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 justices of the supreme court of the United States; judges and judicial officers of the federal courts;</w:t>
      </w:r>
      <w:r>
        <w:rPr/>
        <w:t xml:space="preserve"> judges of tribal courts from a federally recognized tribe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029a34f0ec487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245f355ae49eb" /><Relationship Type="http://schemas.openxmlformats.org/officeDocument/2006/relationships/footer" Target="/word/footer1.xml" Id="R0f029a34f0ec487f" /></Relationships>
</file>