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4e84b513a4a1a" /></Relationships>
</file>

<file path=word/document.xml><?xml version="1.0" encoding="utf-8"?>
<w:document xmlns:w="http://schemas.openxmlformats.org/wordprocessingml/2006/main">
  <w:body>
    <w:p>
      <w:r>
        <w:t>Z-0344.1</w:t>
      </w:r>
    </w:p>
    <w:p>
      <w:pPr>
        <w:jc w:val="center"/>
      </w:pPr>
      <w:r>
        <w:t>_______________________________________________</w:t>
      </w:r>
    </w:p>
    <w:p/>
    <w:p>
      <w:pPr>
        <w:jc w:val="center"/>
      </w:pPr>
      <w:r>
        <w:rPr>
          <w:b/>
        </w:rPr>
        <w:t>HOUSE BILL 1709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Macri, Alvarado, Ramel, and Reed; by request of Department of Commerce</w:t>
      </w:r>
    </w:p>
    <w:p/>
    <w:p>
      <w:r>
        <w:rPr>
          <w:t xml:space="preserve">Read first time 02/01/23.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adding new sections to chapter 43.185A RCW; adding a new section to chapter 42.56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r>
        <w:t>))</w:t>
      </w:r>
    </w:p>
    <w:p>
      <w:pPr>
        <w:spacing w:before="0" w:after="0" w:line="408" w:lineRule="exact"/>
        <w:ind w:left="0" w:right="0" w:firstLine="576"/>
        <w:jc w:val="left"/>
      </w:pPr>
      <w:r>
        <w:rPr/>
        <w:t xml:space="preserve">(4)</w:t>
      </w:r>
      <w:r>
        <w:rPr>
          <w:u w:val="single"/>
        </w:rPr>
        <w:t xml:space="preserve">(a)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(3)</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(3)(c)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rPr/>
        <w:t xml:space="preserve">(5)</w:t>
      </w:r>
      <w:r>
        <w:rPr>
          <w:u w:val="single"/>
        </w:rPr>
        <w:t xml:space="preserve">(a)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13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(6) Preference must be given for projects that include an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The legislature declares that it is in the public interest for the department to operate an affordable housing program and to establish a continuously renewable resource known as the housing trust fund to assist low and very low-income residents in meeting their basic housing needs, and that the needs of very low-income residents should be given priority. Whenever feasible, affordable housing shall be permanent and sustainable and assistance should be in the form of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w:t>
      </w:r>
      <w:r>
        <w:t>))</w:t>
      </w:r>
      <w:r>
        <w:rPr/>
        <w:t xml:space="preserve"> </w:t>
      </w:r>
      <w:r>
        <w:rPr>
          <w:u w:val="single"/>
        </w:rPr>
        <w:t xml:space="preserve">43.185.050</w:t>
      </w:r>
      <w:r>
        <w:rPr/>
        <w:t xml:space="preserve">(2) (a), (b), (c), (d), and (e) </w:t>
      </w:r>
      <w:r>
        <w:rPr>
          <w:u w:val="single"/>
        </w:rPr>
        <w:t xml:space="preserve">(as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13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2f1fda4288af45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4abad290f4aec" /><Relationship Type="http://schemas.openxmlformats.org/officeDocument/2006/relationships/footer" Target="/word/footer1.xml" Id="R2f1fda4288af4589" /></Relationships>
</file>