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951ffdd95346da" /></Relationships>
</file>

<file path=word/document.xml><?xml version="1.0" encoding="utf-8"?>
<w:document xmlns:w="http://schemas.openxmlformats.org/wordprocessingml/2006/main">
  <w:body>
    <w:p>
      <w:r>
        <w:t>Z-0485.5</w:t>
      </w:r>
    </w:p>
    <w:p>
      <w:pPr>
        <w:jc w:val="center"/>
      </w:pPr>
      <w:r>
        <w:t>_______________________________________________</w:t>
      </w:r>
    </w:p>
    <w:p/>
    <w:p>
      <w:pPr>
        <w:jc w:val="center"/>
      </w:pPr>
      <w:r>
        <w:rPr>
          <w:b/>
        </w:rPr>
        <w:t>HOUSE BILL 2201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Doglio, Fitzgibbon, Berry, Ramel, Reeves, Duerr, Hackney, Reed, Goodman, and Pollet; by request of Department of Ecology</w:t>
      </w:r>
    </w:p>
    <w:p/>
    <w:p>
      <w:r>
        <w:rPr>
          <w:t xml:space="preserve">Read first time 01/09/24.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linkage of Washington's carbon market with the California-Quebec carbon market; amending RCW 70A.65.010, 70A.65.060, 70A.65.070, 70A.65.080, 70A.65.100, 70A.65.110, 70A.65.170, 70A.65.200, 70A.65.310, and 70A.15.2200; creating a new section;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2022 c 181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municipal wastewater and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 for which the compliance obligation is calculated for covered entities. </w:t>
      </w:r>
      <w:r>
        <w:rPr>
          <w:u w:val="single"/>
        </w:rPr>
        <w:t xml:space="preserve">If the department enters into a linkage agreement, the department must amend its rules to synchronize Washington's compliance periods with those of the linked jurisdiction or jurisdictions.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w:t>
      </w:r>
      <w:r>
        <w:rPr>
          <w:u w:val="single"/>
        </w:rPr>
        <w:t xml:space="preserve">For electricity provided as balancing energy for a resource located in the state of Washington, including balancing energy that is also inside a balancing authority area that is not located entirely within the state of Washington, the electricity importer may be defined by the department by rule;</w:t>
      </w:r>
    </w:p>
    <w:p>
      <w:pPr>
        <w:spacing w:before="0" w:after="0" w:line="408" w:lineRule="exact"/>
        <w:ind w:left="0" w:right="0" w:firstLine="576"/>
        <w:jc w:val="left"/>
      </w:pPr>
      <w:r>
        <w:rPr>
          <w:u w:val="single"/>
        </w:rPr>
        <w:t xml:space="preserve">(e)</w:t>
      </w:r>
      <w:r>
        <w:rPr/>
        <w:t xml:space="preserve">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the importer identified under </w:t>
      </w:r>
      <w:r>
        <w:t>((</w:t>
      </w:r>
      <w:r>
        <w:rPr>
          <w:strike/>
        </w:rPr>
        <w:t xml:space="preserve">(f)</w:t>
      </w:r>
      <w:r>
        <w:t>))</w:t>
      </w:r>
      <w:r>
        <w:rPr/>
        <w:t xml:space="preserve"> </w:t>
      </w:r>
      <w:r>
        <w:rPr>
          <w:u w:val="single"/>
        </w:rPr>
        <w:t xml:space="preserve">(g)</w:t>
      </w:r>
      <w:r>
        <w:rPr/>
        <w:t xml:space="preserve"> of this subsection has not voluntarily elected to comply with the program, then the electricity importer is the public body or cooperative customer or direct service industrial customer; </w:t>
      </w:r>
      <w:r>
        <w:t>((</w:t>
      </w:r>
      <w:r>
        <w:rPr>
          <w:strike/>
        </w:rPr>
        <w:t xml:space="preserve">or</w:t>
      </w:r>
    </w:p>
    <w:p>
      <w:pPr>
        <w:spacing w:before="0" w:after="0" w:line="408" w:lineRule="exact"/>
        <w:ind w:left="0" w:right="0" w:firstLine="576"/>
        <w:jc w:val="left"/>
      </w:pPr>
      <w:r>
        <w:rPr>
          <w:strike/>
        </w:rPr>
        <w:t xml:space="preserve">(h)</w:t>
      </w:r>
      <w:r>
        <w:t>))</w:t>
      </w:r>
      <w:r>
        <w:rPr/>
        <w:t xml:space="preserve"> </w:t>
      </w:r>
      <w:r>
        <w:rPr>
          <w:u w:val="single"/>
        </w:rPr>
        <w:t xml:space="preserve">(i)</w:t>
      </w:r>
      <w:r>
        <w:rPr/>
        <w:t xml:space="preserve"> For electricity from facilities allocated to a consumer-owned utility inside the state of Washington from a multijurisdictional consumer-owned utility, the electricity importer is the consumer-owned utility inside the state of Washington</w:t>
      </w:r>
      <w:r>
        <w:rPr>
          <w:u w:val="single"/>
        </w:rPr>
        <w:t xml:space="preserve">; or</w:t>
      </w:r>
    </w:p>
    <w:p>
      <w:pPr>
        <w:spacing w:before="0" w:after="0" w:line="408" w:lineRule="exact"/>
        <w:ind w:left="0" w:right="0" w:firstLine="576"/>
        <w:jc w:val="left"/>
      </w:pPr>
      <w:r>
        <w:rPr>
          <w:u w:val="single"/>
        </w:rPr>
        <w:t xml:space="preserve">(j) For imported electricity not otherwise assigned an electricity importer by this subsection, the electricity importer may be defined by the department by rule</w:t>
      </w:r>
      <w:r>
        <w:rPr/>
        <w:t xml:space="preserve">.</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w:t>
      </w:r>
      <w:r>
        <w:t>((</w:t>
      </w:r>
      <w:r>
        <w:rPr>
          <w:strike/>
        </w:rPr>
        <w:t xml:space="preserve">"Imported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strike/>
        </w:rPr>
        <w:t xml:space="preserve">(e)</w:t>
      </w:r>
      <w:r>
        <w:t>))</w:t>
      </w:r>
      <w:r>
        <w:rPr/>
        <w:t xml:space="preserv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w:t>
      </w:r>
      <w:r>
        <w:t>((</w:t>
      </w:r>
      <w:r>
        <w:rPr>
          <w:strike/>
        </w:rPr>
        <w:t xml:space="preserve">(h)</w:t>
      </w:r>
      <w:r>
        <w:t>))</w:t>
      </w:r>
      <w:r>
        <w:rPr/>
        <w:t xml:space="preserve"> </w:t>
      </w:r>
      <w:r>
        <w:rPr>
          <w:u w:val="single"/>
        </w:rPr>
        <w:t xml:space="preserve">(g)</w:t>
      </w:r>
      <w:r>
        <w:rPr/>
        <w:t xml:space="preserve">(iii).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w:t>
      </w:r>
      <w:r>
        <w:t>((</w:t>
      </w:r>
      <w:r>
        <w:rPr>
          <w:strike/>
        </w:rPr>
        <w:t xml:space="preserve">(h)</w:t>
      </w:r>
      <w:r>
        <w:t>))</w:t>
      </w:r>
      <w:r>
        <w:rPr/>
        <w:t xml:space="preserve"> </w:t>
      </w:r>
      <w:r>
        <w:rPr>
          <w:u w:val="single"/>
        </w:rPr>
        <w:t xml:space="preserve">(g)</w:t>
      </w:r>
      <w:r>
        <w:rPr/>
        <w:t xml:space="preserve">(ii).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060</w:t>
      </w:r>
      <w:r>
        <w:rPr/>
        <w:t xml:space="preserve"> and 2021 c 316 s 8 are each amended to read as follows:</w:t>
      </w:r>
    </w:p>
    <w:p>
      <w:pPr>
        <w:spacing w:before="0" w:after="0" w:line="408" w:lineRule="exact"/>
        <w:ind w:left="0" w:right="0" w:firstLine="576"/>
        <w:jc w:val="left"/>
      </w:pPr>
      <w:r>
        <w:rPr/>
        <w:t xml:space="preserve">(1) In order to ensure that greenhouse gas emissions are reduced by covered entities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RCW 70A.65.070 and 70A.65.080;</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RCW 70A.65.070 and 70A.65.080;</w:t>
      </w:r>
    </w:p>
    <w:p>
      <w:pPr>
        <w:spacing w:before="0" w:after="0" w:line="408" w:lineRule="exact"/>
        <w:ind w:left="0" w:right="0" w:firstLine="576"/>
        <w:jc w:val="left"/>
      </w:pPr>
      <w:r>
        <w:rPr/>
        <w:t xml:space="preserve">(c) Distribution of emission allowances, as provided in RCW 70A.65.100, and through the allowance price containment provisions under RCW 70A.65.140 and 70A.65.150;</w:t>
      </w:r>
    </w:p>
    <w:p>
      <w:pPr>
        <w:spacing w:before="0" w:after="0" w:line="408" w:lineRule="exact"/>
        <w:ind w:left="0" w:right="0" w:firstLine="576"/>
        <w:jc w:val="left"/>
      </w:pPr>
      <w:r>
        <w:rPr/>
        <w:t xml:space="preserve">(d) Providing for offset credits as a method for meeting a compliance obligation, pursuant to RCW 70A.65.170;</w:t>
      </w:r>
    </w:p>
    <w:p>
      <w:pPr>
        <w:spacing w:before="0" w:after="0" w:line="408" w:lineRule="exact"/>
        <w:ind w:left="0" w:right="0" w:firstLine="576"/>
        <w:jc w:val="left"/>
      </w:pPr>
      <w:r>
        <w:rPr/>
        <w:t xml:space="preserve">(e) Defining the compliance obligations of covered entities, as provided in chapter 316, Laws of 2021;</w:t>
      </w:r>
    </w:p>
    <w:p>
      <w:pPr>
        <w:spacing w:before="0" w:after="0" w:line="408" w:lineRule="exact"/>
        <w:ind w:left="0" w:right="0" w:firstLine="576"/>
        <w:jc w:val="left"/>
      </w:pPr>
      <w:r>
        <w:rPr/>
        <w:t xml:space="preserve">(f) Establishing the authority of the department to enforce the program requirements, as provided in RCW 70A.65.200;</w:t>
      </w:r>
    </w:p>
    <w:p>
      <w:pPr>
        <w:spacing w:before="0" w:after="0" w:line="408" w:lineRule="exact"/>
        <w:ind w:left="0" w:right="0" w:firstLine="576"/>
        <w:jc w:val="left"/>
      </w:pPr>
      <w:r>
        <w:rPr/>
        <w:t xml:space="preserve">(g) Creating a climate investment account for the deposit of receipts from the distribution of emission allowances, as provided in RCW 70A.65.250;</w:t>
      </w:r>
    </w:p>
    <w:p>
      <w:pPr>
        <w:spacing w:before="0" w:after="0" w:line="408" w:lineRule="exact"/>
        <w:ind w:left="0" w:right="0" w:firstLine="576"/>
        <w:jc w:val="left"/>
      </w:pPr>
      <w:r>
        <w:rPr/>
        <w:t xml:space="preserve">(h) Providing for the transfer of allowances and recognition of compliance instruments, including those issued by jurisdictions with which Washington has linkage agreements;</w:t>
      </w:r>
    </w:p>
    <w:p>
      <w:pPr>
        <w:spacing w:before="0" w:after="0" w:line="408" w:lineRule="exact"/>
        <w:ind w:left="0" w:right="0" w:firstLine="576"/>
        <w:jc w:val="left"/>
      </w:pPr>
      <w:r>
        <w:rPr/>
        <w:t xml:space="preserve">(i) Providing monitoring and oversight of the sale and transfer of allowances by the department;</w:t>
      </w:r>
    </w:p>
    <w:p>
      <w:pPr>
        <w:spacing w:before="0" w:after="0" w:line="408" w:lineRule="exact"/>
        <w:ind w:left="0" w:right="0" w:firstLine="576"/>
        <w:jc w:val="left"/>
      </w:pPr>
      <w:r>
        <w:rPr/>
        <w:t xml:space="preserve">(j) Creating a price ceiling and associated mechanisms as provided in RCW 70A.65.160; and</w:t>
      </w:r>
    </w:p>
    <w:p>
      <w:pPr>
        <w:spacing w:before="0" w:after="0" w:line="408" w:lineRule="exact"/>
        <w:ind w:left="0" w:right="0" w:firstLine="576"/>
        <w:jc w:val="left"/>
      </w:pPr>
      <w:r>
        <w:rPr/>
        <w:t xml:space="preserve">(k) Providing for the allocation of allowances to emissions-intensive, trade-exposed industries pursuant to RCW 70A.65.110.</w:t>
      </w:r>
    </w:p>
    <w:p>
      <w:pPr>
        <w:spacing w:before="0" w:after="0" w:line="408" w:lineRule="exact"/>
        <w:ind w:left="0" w:right="0" w:firstLine="576"/>
        <w:jc w:val="left"/>
      </w:pPr>
      <w:r>
        <w:rPr/>
        <w:t xml:space="preserve">(3) The department shall consider opportunities to implement the program in a manner that allows linking the state's program with those of other jurisdictions. The department must evaluate whether such linkage will provide for a more cost-effective means for covered entities to meet their compliance obligations in Washington while recognizing the special characteristics of the state's economy, communities, and industries. The department is authorized to enter into a linkage agreement with another jurisdiction after conducting an environmental justice assessment and after formal notice and opportunity for a public hearing, and when consistent with the requirements of RCW 70A.65.210.</w:t>
      </w:r>
    </w:p>
    <w:p>
      <w:pPr>
        <w:spacing w:before="0" w:after="0" w:line="408" w:lineRule="exact"/>
        <w:ind w:left="0" w:right="0" w:firstLine="576"/>
        <w:jc w:val="left"/>
      </w:pPr>
      <w:r>
        <w:rPr/>
        <w:t xml:space="preserve">(4) During the 2022 regular legislative session, the department must bring forth agency request legislation developed in consultation with emissions-intensive, trade-exposed businesses, covered entities, environmental advocates, and overburdened communities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(5) By December 1, 2027, and </w:t>
      </w:r>
      <w:r>
        <w:t>((</w:t>
      </w:r>
      <w:r>
        <w:rPr>
          <w:strike/>
        </w:rPr>
        <w:t xml:space="preserve">at least every four years thereafter</w:t>
      </w:r>
      <w:r>
        <w:t>))</w:t>
      </w:r>
      <w:r>
        <w:rPr/>
        <w:t xml:space="preserve"> </w:t>
      </w:r>
      <w:r>
        <w:rPr>
          <w:u w:val="single"/>
        </w:rPr>
        <w:t xml:space="preserve">by December 1st of each year that is one year after the end of a compliance period,</w:t>
      </w:r>
      <w:r>
        <w:rPr/>
        <w:t xml:space="preserve"> and in compliance with RCW 43.01.036, the department must submit a report to the legislature that includes a comprehensive review of the implementation of the program to date, including but not limited to outcomes relative to the state's emissions reduction limits, overburdened communities, covered entities, and emissions-intensive, trade-exposed businesses. The department must transmit the report to the environmental justice council at the same time it is submitted to the legislature.</w:t>
      </w:r>
    </w:p>
    <w:p>
      <w:pPr>
        <w:spacing w:before="0" w:after="0" w:line="408" w:lineRule="exact"/>
        <w:ind w:left="0" w:right="0" w:firstLine="576"/>
        <w:jc w:val="left"/>
      </w:pPr>
      <w:r>
        <w:rPr/>
        <w:t xml:space="preserve">(6) The department must bring forth agency request legislation if the department finds that any provision of this chapter prevents linking Washington's cap and invest program with that of any 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2022 c 181 s 1 are each amended to read as follows:</w:t>
      </w:r>
    </w:p>
    <w:p>
      <w:pPr>
        <w:spacing w:before="0" w:after="0" w:line="408" w:lineRule="exact"/>
        <w:ind w:left="0" w:right="0" w:firstLine="576"/>
        <w:jc w:val="left"/>
      </w:pP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2015 through 2019.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w:t>
      </w:r>
      <w:r>
        <w:t>((</w:t>
      </w:r>
      <w:r>
        <w:rPr>
          <w:strike/>
        </w:rPr>
        <w:t xml:space="preserve">, calendar years 2027 through 2030,</w:t>
      </w:r>
      <w:r>
        <w:t>))</w:t>
      </w:r>
      <w:r>
        <w:rPr/>
        <w:t xml:space="preserve"> that will be distributed </w:t>
      </w:r>
      <w:r>
        <w:t>((</w:t>
      </w:r>
      <w:r>
        <w:rPr>
          <w:strike/>
        </w:rPr>
        <w:t xml:space="preserve">from January 1, 2027, through December 31, 2030</w:t>
      </w:r>
      <w:r>
        <w:t>))</w:t>
      </w:r>
      <w:r>
        <w:rPr/>
        <w:t xml:space="preserve"> </w:t>
      </w:r>
      <w:r>
        <w:rPr>
          <w:u w:val="single"/>
        </w:rPr>
        <w:t xml:space="preserve">during the second compliance period</w:t>
      </w:r>
      <w:r>
        <w:rPr/>
        <w:t xml:space="preserve">.</w:t>
      </w:r>
    </w:p>
    <w:p>
      <w:pPr>
        <w:spacing w:before="0" w:after="0" w:line="408" w:lineRule="exact"/>
        <w:ind w:left="0" w:right="0" w:firstLine="576"/>
        <w:jc w:val="left"/>
      </w:pPr>
      <w:r>
        <w:rPr/>
        <w:t xml:space="preserve">(c) By October 1, 2028, the department shall adopt by rule the annual allowance budgets for calendar years 2031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through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evaluations by December 31, 2027, and by December 31, 2035,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31, 2040, and by December 31, 2045,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2022 c 179 s 14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w:t>
      </w:r>
      <w:r>
        <w:rPr>
          <w:u w:val="single"/>
        </w:rPr>
        <w:t xml:space="preserve">(i)</w:t>
      </w:r>
      <w:r>
        <w:rPr/>
        <w:t xml:space="preserve"> Where the person is a first jurisdictional deliverer importing electricity into the state and</w:t>
      </w:r>
      <w:r>
        <w:rPr>
          <w:u w:val="single"/>
        </w:rPr>
        <w:t xml:space="preserve">:</w:t>
      </w:r>
    </w:p>
    <w:p>
      <w:pPr>
        <w:spacing w:before="0" w:after="0" w:line="408" w:lineRule="exact"/>
        <w:ind w:left="0" w:right="0" w:firstLine="576"/>
        <w:jc w:val="left"/>
      </w:pPr>
      <w:r>
        <w:rPr>
          <w:u w:val="single"/>
        </w:rPr>
        <w:t xml:space="preserve">(A) For specified sources,</w:t>
      </w:r>
      <w:r>
        <w:rPr/>
        <w:t xml:space="preserve"> the cumulative annual total of emissions associated with the imported electricity</w:t>
      </w:r>
      <w:r>
        <w:t>((</w:t>
      </w:r>
      <w:r>
        <w:rPr>
          <w:strike/>
        </w:rPr>
        <w:t xml:space="preserve">, whether from specified or unspecified sources,</w:t>
      </w:r>
      <w:r>
        <w:t>))</w:t>
      </w:r>
      <w:r>
        <w:rPr/>
        <w:t xml:space="preserve"> exceeds 25,000 metric tons of carbon dioxide equivalent</w:t>
      </w:r>
      <w:r>
        <w:rPr>
          <w:u w:val="single"/>
        </w:rPr>
        <w:t xml:space="preserve">; or</w:t>
      </w:r>
    </w:p>
    <w:p>
      <w:pPr>
        <w:spacing w:before="0" w:after="0" w:line="408" w:lineRule="exact"/>
        <w:ind w:left="0" w:right="0" w:firstLine="576"/>
        <w:jc w:val="left"/>
      </w:pPr>
      <w:r>
        <w:rPr>
          <w:u w:val="single"/>
        </w:rPr>
        <w:t xml:space="preserve">(B) For unspecified sources, the cumulative annual total of emissions associated with the imported electricity exceeds 0 metric tons of carbon dioxide equivalent</w:t>
      </w:r>
      <w:r>
        <w:rPr/>
        <w:t xml:space="preserve">.</w:t>
      </w:r>
    </w:p>
    <w:p>
      <w:pPr>
        <w:spacing w:before="0" w:after="0" w:line="408" w:lineRule="exact"/>
        <w:ind w:left="0" w:right="0" w:firstLine="576"/>
        <w:jc w:val="left"/>
      </w:pPr>
      <w:r>
        <w:rPr>
          <w:u w:val="single"/>
        </w:rPr>
        <w:t xml:space="preserve">(ii)</w:t>
      </w:r>
      <w:r>
        <w:rPr/>
        <w:t xml:space="preserve">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 A person is a covered entity </w:t>
      </w:r>
      <w:r>
        <w:t>((</w:t>
      </w:r>
      <w:r>
        <w:rPr>
          <w:strike/>
        </w:rPr>
        <w:t xml:space="preserve">beginning January 1, 2031</w:t>
      </w:r>
      <w:r>
        <w:t>))</w:t>
      </w:r>
      <w:r>
        <w:rPr/>
        <w:t xml:space="preserve"> </w:t>
      </w:r>
      <w:r>
        <w:rPr>
          <w:u w:val="single"/>
        </w:rPr>
        <w:t xml:space="preserve">as of the beginning of the third compliance period</w:t>
      </w:r>
      <w:r>
        <w:rPr/>
        <w:t xml:space="preserve">, and all subsequent compliance periods if the person reported emissions under RCW 70A.15.2200 or provided emissions data as required by this chapter for any calendar year from 2027 through 2029, where the person owns or operates a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w:t>
      </w:r>
    </w:p>
    <w:p>
      <w:pPr>
        <w:spacing w:before="0" w:after="0" w:line="408" w:lineRule="exact"/>
        <w:ind w:left="0" w:right="0" w:firstLine="576"/>
        <w:jc w:val="left"/>
      </w:pPr>
      <w:r>
        <w:rPr/>
        <w:t xml:space="preserve">(f) Emissions from facilities with North American industry classification system code 92811 (national security); and</w:t>
      </w:r>
    </w:p>
    <w:p>
      <w:pPr>
        <w:spacing w:before="0" w:after="0" w:line="408" w:lineRule="exact"/>
        <w:ind w:left="0" w:right="0" w:firstLine="576"/>
        <w:jc w:val="left"/>
      </w:pPr>
      <w:r>
        <w:rPr/>
        <w:t xml:space="preserve">(g) Emissions from municipal solid waste landfills that are subject to, and in compliance with, chapter 70A.540 RCW.</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chapter 316, Laws of 2021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2023 c 475 s 937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w:t>
      </w:r>
      <w:r>
        <w:t>((</w:t>
      </w:r>
      <w:r>
        <w:rPr>
          <w:strike/>
        </w:rPr>
        <w:t xml:space="preserve">10</w:t>
      </w:r>
      <w:r>
        <w:t>))</w:t>
      </w:r>
      <w:r>
        <w:rPr/>
        <w:t xml:space="preserve"> </w:t>
      </w:r>
      <w:r>
        <w:rPr>
          <w:u w:val="single"/>
        </w:rPr>
        <w:t xml:space="preserve">25</w:t>
      </w:r>
      <w:r>
        <w:rPr/>
        <w:t xml:space="preserve">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(c) Until Washington links with a jurisdiction that does not have this requirement, a general market participant</w:t>
      </w:r>
      <w:r>
        <w:rPr/>
        <w:t xml:space="preserve"> may not in aggregate own more than 10 percent of total allowances to be issued in a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No registered entity may buy more than the entity's bid guarantee;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except during fiscal year 2024, the deposit as provided in this subsection (7)(b)(i) may be prorated equally across each of the auctions occurring in fiscal year 2024; and (ii) the remaining auction proceeds to the climate investment account created in RCW 70A.65.250 and the air quality and health disparities improvement account created in RCW 70A.65.280, which may be prorated equally across each of the auctions occurring in fiscal year 2024.</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except that during fiscal year 2025, the deposit as provided in this subsection (7)(c)(i) may be prorated equally across each of the auctions occurring in fiscal year 2025; and (ii) the remaining auction proceeds to the climate investment account created in RCW 70A.65.250 and the air quality and health disparities improvement account created in RCW 70A.65.280, which may be prorated equally across each of the auctions occurring in fiscal year 2025.</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110</w:t>
      </w:r>
      <w:r>
        <w:rPr/>
        <w:t xml:space="preserve"> and 2021 c 316 s 13 are each amended to read as follows:</w:t>
      </w:r>
    </w:p>
    <w:p>
      <w:pPr>
        <w:spacing w:before="0" w:after="0" w:line="408" w:lineRule="exact"/>
        <w:ind w:left="0" w:right="0" w:firstLine="576"/>
        <w:jc w:val="left"/>
      </w:pP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manufacturing businesses relative to overburdened communities.</w:t>
      </w:r>
    </w:p>
    <w:p>
      <w:pPr>
        <w:spacing w:before="0" w:after="0" w:line="408" w:lineRule="exact"/>
        <w:ind w:left="0" w:right="0" w:firstLine="576"/>
        <w:jc w:val="left"/>
      </w:pPr>
      <w:r>
        <w:rPr/>
        <w:t xml:space="preserve">(3)(a) For the first compliance period beginning in January 1, 2023,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second compliance period, </w:t>
      </w:r>
      <w:r>
        <w:t>((</w:t>
      </w:r>
      <w:r>
        <w:rPr>
          <w:strike/>
        </w:rPr>
        <w:t xml:space="preserve">beginning in January, 2027,</w:t>
      </w:r>
      <w:r>
        <w:t>))</w:t>
      </w:r>
      <w:r>
        <w:rPr/>
        <w:t xml:space="preserve"> and in each subsequent compliance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RCW 70A.65.120 and 70A.65.130,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each year during the first </w:t>
      </w:r>
      <w:r>
        <w:t>((</w:t>
      </w:r>
      <w:r>
        <w:rPr>
          <w:strike/>
        </w:rPr>
        <w:t xml:space="preserve">four-year</w:t>
      </w:r>
      <w:r>
        <w:t>))</w:t>
      </w:r>
      <w:r>
        <w:rPr/>
        <w:t xml:space="preserve"> compliance period that begins January 1, 2023, these facilities must be awarded no cost allowances equal to 100 percent of the facility's mass-based baseline. For each year during the second </w:t>
      </w:r>
      <w:r>
        <w:t>((</w:t>
      </w:r>
      <w:r>
        <w:rPr>
          <w:strike/>
        </w:rPr>
        <w:t xml:space="preserve">four-year</w:t>
      </w:r>
      <w:r>
        <w:t>))</w:t>
      </w:r>
      <w:r>
        <w:rPr/>
        <w:t xml:space="preserve"> compliance period </w:t>
      </w:r>
      <w:r>
        <w:t>((</w:t>
      </w:r>
      <w:r>
        <w:rPr>
          <w:strike/>
        </w:rPr>
        <w:t xml:space="preserve">that begins January 1, 2027</w:t>
      </w:r>
      <w:r>
        <w:t>))</w:t>
      </w:r>
      <w:r>
        <w:rPr/>
        <w:t xml:space="preserve">, these facilities must be awarded no cost allowances equal to 97 percent of the facility's mass-based baseline. For each year during the third compliance period </w:t>
      </w:r>
      <w:r>
        <w:t>((</w:t>
      </w:r>
      <w:r>
        <w:rPr>
          <w:strike/>
        </w:rPr>
        <w:t xml:space="preserve">that begins January 1, 2031</w:t>
      </w:r>
      <w:r>
        <w:t>))</w:t>
      </w:r>
      <w:r>
        <w:rPr/>
        <w:t xml:space="preserve">, these facilities must be awarded no cost allowances equal to 94 percent of the facility's mass-based baseline. Except as provided in (b)(iii) of this subsection, if a facility elects to use a mass-based baseline, it may not later convert to a carbon intensity benchmark during the first three compliance periods.</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first compliance period.</w:t>
      </w:r>
    </w:p>
    <w:p>
      <w:pPr>
        <w:spacing w:before="0" w:after="0" w:line="408" w:lineRule="exact"/>
        <w:ind w:left="0" w:right="0" w:firstLine="576"/>
        <w:jc w:val="left"/>
      </w:pPr>
      <w:r>
        <w:rPr/>
        <w:t xml:space="preserve">(d) During the first </w:t>
      </w:r>
      <w:r>
        <w:t>((</w:t>
      </w:r>
      <w:r>
        <w:rPr>
          <w:strike/>
        </w:rPr>
        <w:t xml:space="preserve">four-year</w:t>
      </w:r>
      <w:r>
        <w:t>))</w:t>
      </w:r>
      <w:r>
        <w:rPr/>
        <w:t xml:space="preserve"> compliance period that begins January 1, 2023,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second </w:t>
      </w:r>
      <w:r>
        <w:t>((</w:t>
      </w:r>
      <w:r>
        <w:rPr>
          <w:strike/>
        </w:rPr>
        <w:t xml:space="preserve">four-year</w:t>
      </w:r>
      <w:r>
        <w:t>))</w:t>
      </w:r>
      <w:r>
        <w:rPr/>
        <w:t xml:space="preserve"> compliance period </w:t>
      </w:r>
      <w:r>
        <w:t>((</w:t>
      </w:r>
      <w:r>
        <w:rPr>
          <w:strike/>
        </w:rPr>
        <w:t xml:space="preserve">that begins January 1, 2027</w:t>
      </w:r>
      <w:r>
        <w:t>))</w:t>
      </w:r>
      <w:r>
        <w:rPr/>
        <w:t xml:space="preserve">,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third </w:t>
      </w:r>
      <w:r>
        <w:t>((</w:t>
      </w:r>
      <w:r>
        <w:rPr>
          <w:strike/>
        </w:rPr>
        <w:t xml:space="preserve">four-year</w:t>
      </w:r>
      <w:r>
        <w:t>))</w:t>
      </w:r>
      <w:r>
        <w:rPr/>
        <w:t xml:space="preserve"> compliance period </w:t>
      </w:r>
      <w:r>
        <w:t>((</w:t>
      </w:r>
      <w:r>
        <w:rPr>
          <w:strike/>
        </w:rPr>
        <w:t xml:space="preserve">that begins January 1, 2031</w:t>
      </w:r>
      <w:r>
        <w:t>))</w:t>
      </w:r>
      <w:r>
        <w:rPr/>
        <w:t xml:space="preserve">, the third period benchmark for each emissions-intensive, trade-exposed facility is three percent lower than the second period benchmark.</w:t>
      </w:r>
    </w:p>
    <w:p>
      <w:pPr>
        <w:spacing w:before="0" w:after="0" w:line="408" w:lineRule="exact"/>
        <w:ind w:left="0" w:right="0" w:firstLine="576"/>
        <w:jc w:val="left"/>
      </w:pPr>
      <w:r>
        <w:rPr/>
        <w:t xml:space="preserve">(f) Prior to the beginning of either the second, third, or subsequent compliance periods, the department may make an upward adjustment in the next compliance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compliance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(iii) Abnormal operating periods when an emissions-intensive, trade-exposed facility's carbon intensity has been materially affected so that these abnormal operating periods are either excluded or otherwise considered in the establishment of the compliance period carbon intensity benchmarks.</w:t>
      </w:r>
    </w:p>
    <w:p>
      <w:pPr>
        <w:spacing w:before="0" w:after="0" w:line="408" w:lineRule="exact"/>
        <w:ind w:left="0" w:right="0" w:firstLine="576"/>
        <w:jc w:val="left"/>
      </w:pPr>
      <w:r>
        <w:rPr/>
        <w:t xml:space="preserve">(4)(a)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(b) If the legislature does not adopt a compliance obligation for emissions-intensive, trade-exposed facilities by December 1, 2027, those facilities must continue to receive allowances as provided in the third </w:t>
      </w:r>
      <w:r>
        <w:t>((</w:t>
      </w:r>
      <w:r>
        <w:rPr>
          <w:strike/>
        </w:rPr>
        <w:t xml:space="preserve">four-year</w:t>
      </w:r>
      <w:r>
        <w:t>))</w:t>
      </w:r>
      <w:r>
        <w:rPr/>
        <w:t xml:space="preserve"> compliance period </w:t>
      </w:r>
      <w:r>
        <w:t>((</w:t>
      </w:r>
      <w:r>
        <w:rPr>
          <w:strike/>
        </w:rPr>
        <w:t xml:space="preserve">that begins January 1, 2031</w:t>
      </w:r>
      <w:r>
        <w:t>))</w:t>
      </w:r>
      <w:r>
        <w:rPr/>
        <w:t xml:space="preserve">.</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chapter 316, Laws of 2021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(8) Rules adopted by the department under this section must include protocols for allocating allowances at no cost to an eligible facility built after July 25, 2021.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170</w:t>
      </w:r>
      <w:r>
        <w:rPr/>
        <w:t xml:space="preserve"> and 2022 c 181 s 12 are each amended to read as follows:</w:t>
      </w:r>
    </w:p>
    <w:p>
      <w:pPr>
        <w:spacing w:before="0" w:after="0" w:line="408" w:lineRule="exact"/>
        <w:ind w:left="0" w:right="0" w:firstLine="576"/>
        <w:jc w:val="left"/>
      </w:pPr>
      <w:r>
        <w:rPr/>
        <w:t xml:space="preserve">(1) The department shall adopt by rule the protocols for establishing offset projects and </w:t>
      </w:r>
      <w:r>
        <w:t>((</w:t>
      </w:r>
      <w:r>
        <w:rPr>
          <w:strike/>
        </w:rPr>
        <w:t xml:space="preserve">securing</w:t>
      </w:r>
      <w:r>
        <w:t>))</w:t>
      </w:r>
      <w:r>
        <w:rPr/>
        <w:t xml:space="preserve"> </w:t>
      </w:r>
      <w:r>
        <w:rPr>
          <w:u w:val="single"/>
        </w:rPr>
        <w:t xml:space="preserve">generating</w:t>
      </w:r>
      <w:r>
        <w:rPr/>
        <w:t xml:space="preserve"> offset credits that may be used to meet a portion of a covered or opt-in entity's compliance obligation under this chapter.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w:t>
      </w:r>
      <w:r>
        <w:rPr>
          <w:u w:val="single"/>
        </w:rPr>
        <w:t xml:space="preserve">, regardless of whether or not the offset project is located on federally recognized tribal land</w:t>
      </w:r>
      <w:r>
        <w:rPr/>
        <w:t xml:space="preserve">.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w:t>
      </w:r>
      <w:r>
        <w:rPr>
          <w:u w:val="single"/>
        </w:rPr>
        <w:t xml:space="preserve">, regardless of whether or not the offset project is located on federally recognized tribal land</w:t>
      </w:r>
      <w:r>
        <w:rPr/>
        <w:t xml:space="preserve">.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w:t>
      </w:r>
      <w:r>
        <w:t>((</w:t>
      </w:r>
      <w:r>
        <w:rPr>
          <w:strike/>
        </w:rPr>
        <w:t xml:space="preserve">An offset project on federally recognized tribal land does not count against</w:t>
      </w:r>
      <w:r>
        <w:t>))</w:t>
      </w:r>
      <w:r>
        <w:rPr/>
        <w:t xml:space="preserve"> </w:t>
      </w:r>
      <w:r>
        <w:rPr>
          <w:u w:val="single"/>
        </w:rPr>
        <w:t xml:space="preserve">In addition to</w:t>
      </w:r>
      <w:r>
        <w:rPr/>
        <w:t xml:space="preserve"> the offset credit limits described in (a) and (b) of this subsection</w:t>
      </w:r>
      <w:r>
        <w:t>((</w:t>
      </w:r>
      <w:r>
        <w:rPr>
          <w:strike/>
        </w:rPr>
        <w:t xml:space="preserve">.</w:t>
      </w:r>
      <w:r>
        <w:t>))</w:t>
      </w:r>
      <w:r>
        <w:rPr>
          <w:u w:val="single"/>
        </w:rPr>
        <w:t xml:space="preserve">:</w:t>
      </w:r>
    </w:p>
    <w:p>
      <w:pPr>
        <w:spacing w:before="0" w:after="0" w:line="408" w:lineRule="exact"/>
        <w:ind w:left="0" w:right="0" w:firstLine="576"/>
        <w:jc w:val="left"/>
      </w:pPr>
      <w:r>
        <w:rPr/>
        <w:t xml:space="preserve">(i) No more than </w:t>
      </w:r>
      <w:r>
        <w:rPr>
          <w:u w:val="single"/>
        </w:rPr>
        <w:t xml:space="preserve">an additional</w:t>
      </w:r>
      <w:r>
        <w:rPr/>
        <w:t xml:space="preserve"> three percent of a covered or opt-in entity's compliance obligation may be met by transferring offset credits from projects on federally recognized tribal land during the first compliance period.</w:t>
      </w:r>
    </w:p>
    <w:p>
      <w:pPr>
        <w:spacing w:before="0" w:after="0" w:line="408" w:lineRule="exact"/>
        <w:ind w:left="0" w:right="0" w:firstLine="576"/>
        <w:jc w:val="left"/>
      </w:pPr>
      <w:r>
        <w:rPr/>
        <w:t xml:space="preserve">(ii) No more than </w:t>
      </w:r>
      <w:r>
        <w:rPr>
          <w:u w:val="single"/>
        </w:rPr>
        <w:t xml:space="preserve">an additional</w:t>
      </w:r>
      <w:r>
        <w:rPr/>
        <w:t xml:space="preserve">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RCW 70A.65.200;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must:</w:t>
      </w:r>
    </w:p>
    <w:p>
      <w:pPr>
        <w:spacing w:before="0" w:after="0" w:line="408" w:lineRule="exact"/>
        <w:ind w:left="0" w:right="0" w:firstLine="576"/>
        <w:jc w:val="left"/>
      </w:pPr>
      <w:r>
        <w:rPr/>
        <w:t xml:space="preserve">(a) Not be in addition to or allow for an increase in the emissions limits established under RCW 70A.45.020, as reflected in the annual allowance budgets developed under RCW 70A.65.070;</w:t>
      </w:r>
    </w:p>
    <w:p>
      <w:pPr>
        <w:spacing w:before="0" w:after="0" w:line="408" w:lineRule="exact"/>
        <w:ind w:left="0" w:right="0" w:firstLine="576"/>
        <w:jc w:val="left"/>
      </w:pPr>
      <w:r>
        <w:rPr/>
        <w:t xml:space="preserve">(b) </w:t>
      </w:r>
      <w:r>
        <w:t>((</w:t>
      </w:r>
      <w:r>
        <w:rPr>
          <w:strike/>
        </w:rPr>
        <w:t xml:space="preserve">Have</w:t>
      </w:r>
      <w:r>
        <w:t>))</w:t>
      </w:r>
      <w:r>
        <w:rPr/>
        <w:t xml:space="preserve"> </w:t>
      </w:r>
      <w:r>
        <w:rPr>
          <w:u w:val="single"/>
        </w:rPr>
        <w:t xml:space="preserve">For offset credits issued by the department, have</w:t>
      </w:r>
      <w:r>
        <w:rPr/>
        <w:t xml:space="preserve"> been issued for reporting periods wholly after July 25, 2021, or within two years prior to July 25, 2021</w:t>
      </w:r>
      <w:r>
        <w:rPr>
          <w:u w:val="single"/>
        </w:rPr>
        <w:t xml:space="preserve">, and be consistent with offset protocols adopted by the department</w:t>
      </w:r>
      <w:r>
        <w:rPr/>
        <w:t xml:space="preserve">; and</w:t>
      </w:r>
    </w:p>
    <w:p>
      <w:pPr>
        <w:spacing w:before="0" w:after="0" w:line="408" w:lineRule="exact"/>
        <w:ind w:left="0" w:right="0" w:firstLine="576"/>
        <w:jc w:val="left"/>
      </w:pPr>
      <w:r>
        <w:rPr/>
        <w:t xml:space="preserve">(c) </w:t>
      </w:r>
      <w:r>
        <w:t>((</w:t>
      </w:r>
      <w:r>
        <w:rPr>
          <w:strike/>
        </w:rPr>
        <w:t xml:space="preserve">Be consistent with offset protocols adopted by the department</w:t>
      </w:r>
      <w:r>
        <w:t>))</w:t>
      </w:r>
      <w:r>
        <w:rPr/>
        <w:t xml:space="preserve"> </w:t>
      </w:r>
      <w:r>
        <w:rPr>
          <w:u w:val="single"/>
        </w:rPr>
        <w:t xml:space="preserve">For offset credits issued by a jurisdiction with which Washington has entered into a linkage agreement, come from offset projects located in the linked jurisdiction</w:t>
      </w:r>
      <w:r>
        <w:rPr/>
        <w:t xml:space="preserve">.</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(3)(b) and (e)(ii) of this section apply unless modified by rule as adopted by the department after a public consultation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2022 c 181 s 4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w:t>
      </w:r>
      <w:r>
        <w:t>((</w:t>
      </w:r>
      <w:r>
        <w:rPr>
          <w:strike/>
        </w:rPr>
        <w:t xml:space="preserve">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strike/>
        </w:rPr>
        <w:t xml:space="preserve">(8)</w:t>
      </w:r>
      <w:r>
        <w:t>))</w:t>
      </w:r>
      <w:r>
        <w:rPr/>
        <w:t xml:space="preserve">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t xml:space="preserve">(i) Provided in this chapter;</w:t>
      </w:r>
    </w:p>
    <w:p>
      <w:pPr>
        <w:spacing w:before="0" w:after="0" w:line="408" w:lineRule="exact"/>
        <w:ind w:left="0" w:right="0" w:firstLine="576"/>
        <w:jc w:val="left"/>
      </w:pPr>
      <w:r>
        <w:rPr/>
        <w:t xml:space="preserve">(ii) Authorized or directed by a state statute in effect as of July 1, 2022; or</w:t>
      </w:r>
    </w:p>
    <w:p>
      <w:pPr>
        <w:spacing w:before="0" w:after="0" w:line="408" w:lineRule="exact"/>
        <w:ind w:left="0" w:right="0" w:firstLine="576"/>
        <w:jc w:val="left"/>
      </w:pPr>
      <w:r>
        <w:rPr/>
        <w:t xml:space="preserve">(iii) Required to implement a federal statute, rule, or program.</w:t>
      </w:r>
    </w:p>
    <w:p>
      <w:pPr>
        <w:spacing w:before="0" w:after="0" w:line="408" w:lineRule="exact"/>
        <w:ind w:left="0" w:right="0" w:firstLine="576"/>
        <w:jc w:val="left"/>
      </w:pPr>
      <w:r>
        <w:rPr/>
        <w:t xml:space="preserve">(c) This chapter preempts the provisions of chapter 173-442 WAC, and the department shall repeal chapter 173-442 WAC.</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By December 1, 2023, the office of financial management must submit a report to the appropriate committees of the legislature that summarizes two categories of state laws other than this chapter:</w:t>
      </w:r>
    </w:p>
    <w:p>
      <w:pPr>
        <w:spacing w:before="0" w:after="0" w:line="408" w:lineRule="exact"/>
        <w:ind w:left="0" w:right="0" w:firstLine="576"/>
        <w:jc w:val="left"/>
      </w:pPr>
      <w:r>
        <w:rPr/>
        <w:t xml:space="preserve">(i) Laws that regulate greenhouse gas emissions from stationary sources, and the greenhouse gas emission reductions attributable to each chapter, relative to a baseline in which this chapter and all other state laws that regulate greenhouse gas emissions are presumed to remain in effect; and</w:t>
      </w:r>
    </w:p>
    <w:p>
      <w:pPr>
        <w:spacing w:before="0" w:after="0" w:line="408" w:lineRule="exact"/>
        <w:ind w:left="0" w:right="0" w:firstLine="576"/>
        <w:jc w:val="left"/>
      </w:pPr>
      <w:r>
        <w:rPr/>
        <w:t xml:space="preserve">(ii) Laws whose implementation may effectuate reductions in greenhouse gas emissions from stationary sources.</w:t>
      </w:r>
    </w:p>
    <w:p>
      <w:pPr>
        <w:spacing w:before="0" w:after="0" w:line="408" w:lineRule="exact"/>
        <w:ind w:left="0" w:right="0" w:firstLine="576"/>
        <w:jc w:val="left"/>
      </w:pPr>
      <w:r>
        <w:rPr/>
        <w:t xml:space="preserve">(b) The state laws that the office of financial management may address in completing the report required in this subsection include, but are not limited to:</w:t>
      </w:r>
    </w:p>
    <w:p>
      <w:pPr>
        <w:spacing w:before="0" w:after="0" w:line="408" w:lineRule="exact"/>
        <w:ind w:left="0" w:right="0" w:firstLine="576"/>
        <w:jc w:val="left"/>
      </w:pPr>
      <w:r>
        <w:rPr/>
        <w:t xml:space="preserve">(i) Chapter 19.27A RCW;</w:t>
      </w:r>
    </w:p>
    <w:p>
      <w:pPr>
        <w:spacing w:before="0" w:after="0" w:line="408" w:lineRule="exact"/>
        <w:ind w:left="0" w:right="0" w:firstLine="576"/>
        <w:jc w:val="left"/>
      </w:pPr>
      <w:r>
        <w:rPr/>
        <w:t xml:space="preserve">(ii) Chapter 19.280 RCW;</w:t>
      </w:r>
    </w:p>
    <w:p>
      <w:pPr>
        <w:spacing w:before="0" w:after="0" w:line="408" w:lineRule="exact"/>
        <w:ind w:left="0" w:right="0" w:firstLine="576"/>
        <w:jc w:val="left"/>
      </w:pPr>
      <w:r>
        <w:rPr/>
        <w:t xml:space="preserve">(iii) Chapter 19.405 RCW;</w:t>
      </w:r>
    </w:p>
    <w:p>
      <w:pPr>
        <w:spacing w:before="0" w:after="0" w:line="408" w:lineRule="exact"/>
        <w:ind w:left="0" w:right="0" w:firstLine="576"/>
        <w:jc w:val="left"/>
      </w:pPr>
      <w:r>
        <w:rPr/>
        <w:t xml:space="preserve">(iv) Chapter 36.165 RCW;</w:t>
      </w:r>
    </w:p>
    <w:p>
      <w:pPr>
        <w:spacing w:before="0" w:after="0" w:line="408" w:lineRule="exact"/>
        <w:ind w:left="0" w:right="0" w:firstLine="576"/>
        <w:jc w:val="left"/>
      </w:pPr>
      <w:r>
        <w:rPr/>
        <w:t xml:space="preserve">(v) Chapter 43.21F RCW;</w:t>
      </w:r>
    </w:p>
    <w:p>
      <w:pPr>
        <w:spacing w:before="0" w:after="0" w:line="408" w:lineRule="exact"/>
        <w:ind w:left="0" w:right="0" w:firstLine="576"/>
        <w:jc w:val="left"/>
      </w:pPr>
      <w:r>
        <w:rPr/>
        <w:t xml:space="preserve">(vi) Chapter 70.30 RCW;</w:t>
      </w:r>
    </w:p>
    <w:p>
      <w:pPr>
        <w:spacing w:before="0" w:after="0" w:line="408" w:lineRule="exact"/>
        <w:ind w:left="0" w:right="0" w:firstLine="576"/>
        <w:jc w:val="left"/>
      </w:pPr>
      <w:r>
        <w:rPr/>
        <w:t xml:space="preserve">(vii) Chapter 70A.15 RCW;</w:t>
      </w:r>
    </w:p>
    <w:p>
      <w:pPr>
        <w:spacing w:before="0" w:after="0" w:line="408" w:lineRule="exact"/>
        <w:ind w:left="0" w:right="0" w:firstLine="576"/>
        <w:jc w:val="left"/>
      </w:pPr>
      <w:r>
        <w:rPr/>
        <w:t xml:space="preserve">(viii) Chapter 70A.45 RCW;</w:t>
      </w:r>
    </w:p>
    <w:p>
      <w:pPr>
        <w:spacing w:before="0" w:after="0" w:line="408" w:lineRule="exact"/>
        <w:ind w:left="0" w:right="0" w:firstLine="576"/>
        <w:jc w:val="left"/>
      </w:pPr>
      <w:r>
        <w:rPr/>
        <w:t xml:space="preserve">(ix) Chapter 70A.60 RCW;</w:t>
      </w:r>
    </w:p>
    <w:p>
      <w:pPr>
        <w:spacing w:before="0" w:after="0" w:line="408" w:lineRule="exact"/>
        <w:ind w:left="0" w:right="0" w:firstLine="576"/>
        <w:jc w:val="left"/>
      </w:pPr>
      <w:r>
        <w:rPr/>
        <w:t xml:space="preserve">(x) Chapter 70A.535 RCW;</w:t>
      </w:r>
    </w:p>
    <w:p>
      <w:pPr>
        <w:spacing w:before="0" w:after="0" w:line="408" w:lineRule="exact"/>
        <w:ind w:left="0" w:right="0" w:firstLine="576"/>
        <w:jc w:val="left"/>
      </w:pPr>
      <w:r>
        <w:rPr/>
        <w:t xml:space="preserve">(xi) Chapter 80.04 RCW;</w:t>
      </w:r>
    </w:p>
    <w:p>
      <w:pPr>
        <w:spacing w:before="0" w:after="0" w:line="408" w:lineRule="exact"/>
        <w:ind w:left="0" w:right="0" w:firstLine="576"/>
        <w:jc w:val="left"/>
      </w:pPr>
      <w:r>
        <w:rPr/>
        <w:t xml:space="preserve">(xii) Chapter 80.28 RCW;</w:t>
      </w:r>
    </w:p>
    <w:p>
      <w:pPr>
        <w:spacing w:before="0" w:after="0" w:line="408" w:lineRule="exact"/>
        <w:ind w:left="0" w:right="0" w:firstLine="576"/>
        <w:jc w:val="left"/>
      </w:pPr>
      <w:r>
        <w:rPr/>
        <w:t xml:space="preserve">(xiii) Chapter 80.70 RCW;</w:t>
      </w:r>
    </w:p>
    <w:p>
      <w:pPr>
        <w:spacing w:before="0" w:after="0" w:line="408" w:lineRule="exact"/>
        <w:ind w:left="0" w:right="0" w:firstLine="576"/>
        <w:jc w:val="left"/>
      </w:pPr>
      <w:r>
        <w:rPr/>
        <w:t xml:space="preserve">(xiv) Chapter 80.80 RCW; and</w:t>
      </w:r>
    </w:p>
    <w:p>
      <w:pPr>
        <w:spacing w:before="0" w:after="0" w:line="408" w:lineRule="exact"/>
        <w:ind w:left="0" w:right="0" w:firstLine="576"/>
        <w:jc w:val="left"/>
      </w:pPr>
      <w:r>
        <w:rPr/>
        <w:t xml:space="preserve">(xv) Chapter 81.88 RCW.</w:t>
      </w:r>
    </w:p>
    <w:p>
      <w:pPr>
        <w:spacing w:before="0" w:after="0" w:line="408" w:lineRule="exact"/>
        <w:ind w:left="0" w:right="0" w:firstLine="576"/>
        <w:jc w:val="left"/>
      </w:pPr>
      <w:r>
        <w:rPr/>
        <w:t xml:space="preserve">(c) The office of financial management may contract for all or part of the work product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310</w:t>
      </w:r>
      <w:r>
        <w:rPr/>
        <w:t xml:space="preserve"> and 2022 c 181 s 2 are each amended to read as follows:</w:t>
      </w:r>
    </w:p>
    <w:p>
      <w:pPr>
        <w:spacing w:before="0" w:after="0" w:line="408" w:lineRule="exact"/>
        <w:ind w:left="0" w:right="0" w:firstLine="576"/>
        <w:jc w:val="left"/>
      </w:pPr>
      <w:r>
        <w:rPr/>
        <w:t xml:space="preserve">(1) A covered or opt-in entity has a compliance obligation for its emissions during each </w:t>
      </w:r>
      <w:r>
        <w:t>((</w:t>
      </w:r>
      <w:r>
        <w:rPr>
          <w:strike/>
        </w:rPr>
        <w:t xml:space="preserve">four-year</w:t>
      </w:r>
      <w:r>
        <w:t>))</w:t>
      </w:r>
      <w:r>
        <w:rPr/>
        <w:t xml:space="preserve"> compliance period, with the first compliance period commencing January 1, 2023. The department shall by rule require that covered or opt-in entities annually transfer a percentage of compliance instruments, but must fully satisfy their compliance obligation, for each compliance period.</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2022 c 181 s 9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10,000,000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w:t>
      </w:r>
      <w:r>
        <w:t>((</w:t>
      </w:r>
      <w:r>
        <w:rPr>
          <w:strike/>
        </w:rPr>
        <w:t xml:space="preserve">electricity or</w:t>
      </w:r>
      <w:r>
        <w:t>))</w:t>
      </w:r>
      <w:r>
        <w:rPr/>
        <w:t xml:space="preserve"> fossil fuels sold in Washington by a single supplier or local distribution company, meet or exceed 10,000 metric tons of carbon dioxide equivalent annually. </w:t>
      </w:r>
      <w:r>
        <w:rPr>
          <w:u w:val="single"/>
        </w:rPr>
        <w:t xml:space="preserve">The department's rules may also require electric power entities to report emissions of greenhouse gases from all electricity that is purchased, sold, imported, exported, or exchanged in Washington.</w:t>
      </w:r>
      <w:r>
        <w:rPr/>
        <w:t xml:space="preserve">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and</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 except for an electric power entity, which must submit its report by June 1st of the year in which the report is due.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10,000 metric tons carbon dioxide equivalent annually.</w:t>
      </w:r>
    </w:p>
    <w:p>
      <w:pPr>
        <w:spacing w:before="0" w:after="0" w:line="408" w:lineRule="exact"/>
        <w:ind w:left="0" w:right="0" w:firstLine="576"/>
        <w:jc w:val="left"/>
      </w:pPr>
      <w:r>
        <w:rPr/>
        <w:t xml:space="preserve">(iii) </w:t>
      </w:r>
      <w:r>
        <w:rPr>
          <w:u w:val="single"/>
        </w:rPr>
        <w:t xml:space="preserve">The department must establish greenhouse gas emission reporting methodologies for persons who are required to report under this section.</w:t>
      </w:r>
    </w:p>
    <w:p>
      <w:pPr>
        <w:spacing w:before="0" w:after="0" w:line="408" w:lineRule="exact"/>
        <w:ind w:left="0" w:right="0" w:firstLine="576"/>
        <w:jc w:val="left"/>
      </w:pPr>
      <w:r>
        <w:rPr>
          <w:u w:val="single"/>
        </w:rPr>
        <w:t xml:space="preserve">(iv)</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t>((</w:t>
      </w:r>
      <w:r>
        <w:rPr>
          <w:strike/>
        </w:rPr>
        <w:t xml:space="preserve">(i) The department shall review and if necessary update its rules whenever:</w:t>
      </w:r>
    </w:p>
    <w:p>
      <w:pPr>
        <w:spacing w:before="0" w:after="0" w:line="408" w:lineRule="exact"/>
        <w:ind w:left="0" w:right="0" w:firstLine="576"/>
        <w:jc w:val="left"/>
      </w:pPr>
      <w:r>
        <w:rPr>
          <w:strike/>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strike/>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strike/>
        </w:rPr>
        <w:t xml:space="preserve">(ii) The department shall not amend its rules in a manner that conflicts with this section.</w:t>
      </w:r>
    </w:p>
    <w:p>
      <w:pPr>
        <w:spacing w:before="0" w:after="0" w:line="408" w:lineRule="exact"/>
        <w:ind w:left="0" w:right="0" w:firstLine="576"/>
        <w:jc w:val="left"/>
      </w:pPr>
      <w:r>
        <w:rPr>
          <w:strike/>
        </w:rPr>
        <w:t xml:space="preserve">(d)</w:t>
      </w:r>
      <w:r>
        <w:t>))</w:t>
      </w:r>
      <w:r>
        <w:rPr/>
        <w:t xml:space="preserve">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w:t>
      </w:r>
      <w:r>
        <w:t>((</w:t>
      </w:r>
      <w:r>
        <w:rPr>
          <w:strike/>
        </w:rPr>
        <w:t xml:space="preserve">(g)</w:t>
      </w:r>
      <w:r>
        <w:t>))</w:t>
      </w:r>
      <w:r>
        <w:rPr/>
        <w:t xml:space="preserve"> </w:t>
      </w:r>
      <w:r>
        <w:rPr>
          <w:u w:val="single"/>
        </w:rPr>
        <w:t xml:space="preserve">(f)</w:t>
      </w:r>
      <w:r>
        <w:rPr/>
        <w:t xml:space="preserve">(ii) of this subsection, the department may assign an emissions level for that person.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a conflicting measure dealing with the same subject as Initiative Measure No. 2117 within the meaning of Article II, section 1 of the state Constitution, but if a court of competent jurisdiction enters a final judgment that is no longer subject to appeal directing the secretary of state to place this act on the 2024 ballot as a conflicting measure to Initiative Measure No. 2117, this act is null and void and may not be placed on the 2024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 only if Initiative Measure No. 2117 is not approved by a vote of the people in the 2024 general election. If Initiative Measure No. 2117 is approved by a vote of the people in the 2024 general election, this act is null and void.</w:t>
      </w:r>
    </w:p>
    <w:p/>
    <w:p>
      <w:pPr>
        <w:jc w:val="center"/>
      </w:pPr>
      <w:r>
        <w:rPr>
          <w:b/>
        </w:rPr>
        <w:t>--- END ---</w:t>
      </w:r>
    </w:p>
    <w:sectPr>
      <w:pgNumType w:start="1"/>
      <w:footerReference xmlns:r="http://schemas.openxmlformats.org/officeDocument/2006/relationships" r:id="Rd86a505098cd4d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89c545e11e439e" /><Relationship Type="http://schemas.openxmlformats.org/officeDocument/2006/relationships/footer" Target="/word/footer1.xml" Id="Rd86a505098cd4d29" /></Relationships>
</file>