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a01e7b71142d3" /></Relationships>
</file>

<file path=word/document.xml><?xml version="1.0" encoding="utf-8"?>
<w:document xmlns:w="http://schemas.openxmlformats.org/wordprocessingml/2006/main">
  <w:body>
    <w:p>
      <w:r>
        <w:t>H-2802.1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2471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Kloba and Robertson</w:t>
      </w:r>
    </w:p>
    <w:p/>
    <w:p>
      <w:r>
        <w:rPr>
          <w:t xml:space="preserve">Read first time 01/23/24.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increasing defined benefit accrual for specified years of service in the state retirement systems; and amending RCW 41.32.760, 41.32.840, 41.35.400, 41.35.620, 41.40.620, and 41.40.790.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760</w:t>
      </w:r>
      <w:r>
        <w:rPr/>
        <w:t xml:space="preserve"> and 1977 ex.s. c 293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 member of the retirement system shall receive a retirement allowance equal to two percent of such member's average final compensation for each year of service.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For years of service earned after the effective date of this section, a member of the retirement system shall receive an additional one-half of one percent of such member's average final compensation for each year of service beyond 30 years.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840</w:t>
      </w:r>
      <w:r>
        <w:rPr/>
        <w:t xml:space="preserve"> and 1996 c 39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</w:t>
      </w:r>
      <w:r>
        <w:rPr/>
        <w:t xml:space="preserve"> A member of the retirement system shall receive a retirement allowance equal to one percent of such member's average final compensation for each service credit year.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For years of service earned after the effective date of this section, a member of the retirement system shall receive an additional one-half of one percent of such member's average final compensation for each year of service beyond 30 years.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retirement allowance payable under RCW 41.32.875 to a member who separates after having completed at least twenty service credit years shall be increased by twenty-five one-hundredths of one percent, compounded for each month from the date of separation to the date that the retirement allowance commences.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35</w:t>
      </w:r>
      <w:r>
        <w:rPr/>
        <w:t xml:space="preserve">.</w:t>
      </w:r>
      <w:r>
        <w:t xml:space="preserve">400</w:t>
      </w:r>
      <w:r>
        <w:rPr/>
        <w:t xml:space="preserve"> and 1998 c 341 s 101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 member of the retirement system shall receive a retirement allowance equal to two percent of such member's average final compensation for each service credit year of service.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For years of service earned after the effective date of this section, a member of the retirement system shall receive an additional one-half of one percent of such member's average final compensation for each year of service beyond 30 years.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35</w:t>
      </w:r>
      <w:r>
        <w:rPr/>
        <w:t xml:space="preserve">.</w:t>
      </w:r>
      <w:r>
        <w:t xml:space="preserve">620</w:t>
      </w:r>
      <w:r>
        <w:rPr/>
        <w:t xml:space="preserve"> and 1998 c 341 s 203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</w:t>
      </w:r>
      <w:r>
        <w:rPr/>
        <w:t xml:space="preserve"> A member of the retirement system shall receive a retirement allowance equal to one percent of such member's average final compensation for each service credit year.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For years of service earned after the effective date of this section, a member of the retirement system shall receive an additional one-half of one percent of such member's average final compensation for each year of service beyond 30 years.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retirement allowance payable under RCW 41.35.680 to a member who separates after having completed at least twenty service credit years shall be increased by twenty-five one-hundredths of one percent, compounded for each month from the date of separation to the date that the retirement allowance commences.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620</w:t>
      </w:r>
      <w:r>
        <w:rPr/>
        <w:t xml:space="preserve"> and 1991 c 343 s 10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(1)</w:t>
      </w:r>
      <w:r>
        <w:rPr/>
        <w:t xml:space="preserve"> A member of the retirement system shall receive a retirement allowance equal to two percent of such member's average final compensation for each service credit year of service.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For years of service earned after the effective date of this section, a member of the retirement system shall receive an additional one-half of one percent of such member's average final compensation for each year of service beyond 30 years.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790</w:t>
      </w:r>
      <w:r>
        <w:rPr/>
        <w:t xml:space="preserve"> and 2000 c 247 s 303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</w:t>
      </w:r>
      <w:r>
        <w:rPr>
          <w:u w:val="single"/>
        </w:rPr>
        <w:t xml:space="preserve">(a)</w:t>
      </w:r>
      <w:r>
        <w:rPr/>
        <w:t xml:space="preserve"> A member of the retirement system shall receive a retirement allowance equal to one percent of such member's average final compensation for each service credit year.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For years of service earned after the effective date of this section, a member of the retirement system shall receive an additional one-half of one percent of such member's average final compensation for each year of service beyond 30 years.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retirement allowance payable under RCW 41.40.820 to a member who separates after having completed at least twenty service credit years shall be increased by twenty-five one-hundredths of one percent, compounded for each month from the date of separation to the date that the retirement allowance commences.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771cb580bc946f5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2471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f7c6b580a44fdf" /><Relationship Type="http://schemas.openxmlformats.org/officeDocument/2006/relationships/footer" Target="/word/footer1.xml" Id="R8771cb580bc946f5" /></Relationships>
</file>