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75358e01e43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1540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1540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Hutchins, Timmons, Low, Cheney, Cortes, Bronoske, Couture, Griffey, Donaghy, Robertson, Barkis, Simmons, Reed, Klicker, Riccelli, Doglio, Berry, Ramel, Paul, Graham, and Rule</w:t>
      </w:r>
    </w:p>
    <w:p/>
    <w:p>
      <w:r>
        <w:rPr>
          <w:t xml:space="preserve">Read first time 01/24/23.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driver training curriculum to include instruction on sharing the road with large vehicles, including commercial motor vehicles and buses; amending RCW 46.82.420;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2017 c 197 s 12 are each amended to read as follows:</w:t>
      </w:r>
    </w:p>
    <w:p>
      <w:pPr>
        <w:spacing w:before="0" w:after="0" w:line="408" w:lineRule="exact"/>
        <w:ind w:left="0" w:right="0" w:firstLine="576"/>
        <w:jc w:val="left"/>
      </w:pPr>
      <w:r>
        <w:rPr/>
        <w:t xml:space="preserve">(1) The department and the office of the superintendent of public instruction shall jointly develop and maintain a required curriculum as specified in RCW 28A.220.035. The department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w:t>
      </w:r>
      <w:r>
        <w:t>((</w:t>
      </w:r>
      <w:r>
        <w:rPr>
          <w:strike/>
        </w:rPr>
        <w:t xml:space="preserve">and</w:t>
      </w:r>
      <w:r>
        <w:t>))</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r>
        <w:rPr>
          <w:u w:val="single"/>
        </w:rPr>
        <w:t xml:space="preserve">; and</w:t>
      </w:r>
    </w:p>
    <w:p>
      <w:pPr>
        <w:spacing w:before="0" w:after="0" w:line="408" w:lineRule="exact"/>
        <w:ind w:left="0" w:right="0" w:firstLine="576"/>
        <w:jc w:val="left"/>
      </w:pPr>
      <w:r>
        <w:rPr>
          <w:u w:val="single"/>
        </w:rPr>
        <w:t xml:space="preserve">(f) Commercial vehicle, bus, and other large vehicle awareness, to ensure new operators of motor vehicles have been instructed in the importance of sharing the road with large vehicles</w:t>
      </w:r>
      <w:r>
        <w:rPr/>
        <w:t xml:space="preserve">.</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the required curriculum,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2024.</w:t>
      </w:r>
    </w:p>
    <w:p/>
    <w:p>
      <w:pPr>
        <w:jc w:val="center"/>
      </w:pPr>
      <w:r>
        <w:rPr>
          <w:b/>
        </w:rPr>
        <w:t>--- END ---</w:t>
      </w:r>
    </w:p>
    <w:sectPr>
      <w:pgNumType w:start="1"/>
      <w:footerReference xmlns:r="http://schemas.openxmlformats.org/officeDocument/2006/relationships" r:id="Rbc56c58ccc1742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be3fd1d0184052" /><Relationship Type="http://schemas.openxmlformats.org/officeDocument/2006/relationships/footer" Target="/word/footer1.xml" Id="Rbc56c58ccc174243" /></Relationships>
</file>