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de1521c9fd46c7" /></Relationships>
</file>

<file path=word/document.xml><?xml version="1.0" encoding="utf-8"?>
<w:document xmlns:w="http://schemas.openxmlformats.org/wordprocessingml/2006/main">
  <w:body>
    <w:p>
      <w:r>
        <w:t>S-0856.1</w:t>
      </w:r>
    </w:p>
    <w:p>
      <w:pPr>
        <w:jc w:val="center"/>
      </w:pPr>
      <w:r>
        <w:t>_______________________________________________</w:t>
      </w:r>
    </w:p>
    <w:p/>
    <w:p>
      <w:pPr>
        <w:jc w:val="center"/>
      </w:pPr>
      <w:r>
        <w:rPr>
          <w:b/>
        </w:rPr>
        <w:t>SENATE BILL 5623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Dhingra, Conway, Hasegawa, Kuderer, Liias, Lovelett, Nobles, Pedersen, Stanford, and C. Wilson</w:t>
      </w:r>
    </w:p>
    <w:p/>
    <w:p>
      <w:r>
        <w:rPr>
          <w:t xml:space="preserve">Read first time 01/30/23.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 element of the offense of hate crime and classifying a hate crime as crimes against persons; and amending RCW 9A.36.080 and 9.94A.411.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2019 c 271 s 2 are each amended to read as follows:</w:t>
      </w:r>
    </w:p>
    <w:p>
      <w:pPr>
        <w:spacing w:before="0" w:after="0" w:line="408" w:lineRule="exact"/>
        <w:ind w:left="0" w:right="0" w:firstLine="576"/>
        <w:jc w:val="left"/>
      </w:pPr>
      <w:r>
        <w:rPr/>
        <w:t xml:space="preserve">(1) A person is guilty of a hate crime offense if he or she maliciously and intentionally commits one of the following acts because of his or her perception of the victim's race, color, religion, ancestry, national origin, gender, sexual orientation, gender expression or identity, or mental, physical, or sensory disability:</w:t>
      </w:r>
    </w:p>
    <w:p>
      <w:pPr>
        <w:spacing w:before="0" w:after="0" w:line="408" w:lineRule="exact"/>
        <w:ind w:left="0" w:right="0" w:firstLine="576"/>
        <w:jc w:val="left"/>
      </w:pPr>
      <w:r>
        <w:rPr/>
        <w:t xml:space="preserve">(a) </w:t>
      </w:r>
      <w:r>
        <w:t>((</w:t>
      </w:r>
      <w:r>
        <w:rPr>
          <w:strike/>
        </w:rPr>
        <w:t xml:space="preserve">Causes physical injury to</w:t>
      </w:r>
      <w:r>
        <w:t>))</w:t>
      </w:r>
      <w:r>
        <w:rPr/>
        <w:t xml:space="preserve"> </w:t>
      </w:r>
      <w:r>
        <w:rPr>
          <w:u w:val="single"/>
        </w:rPr>
        <w:t xml:space="preserve">Assaults</w:t>
      </w:r>
      <w:r>
        <w:rPr/>
        <w:t xml:space="preserve"> the victim or another person;</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gender expression or identity, or the same mental, physical, or sensory disability as the victim. Words alone do not constitute a hate crime offense unless the context or circumstances surrounding the words indicate the words are a threat. Threatening words do not constitute a hate crime offense if it is apparent to the victim that the person does not have the ability to carry out the threat.</w:t>
      </w:r>
    </w:p>
    <w:p>
      <w:pPr>
        <w:spacing w:before="0" w:after="0" w:line="408" w:lineRule="exact"/>
        <w:ind w:left="0" w:right="0" w:firstLine="576"/>
        <w:jc w:val="left"/>
      </w:pPr>
      <w:r>
        <w:rPr/>
        <w:t xml:space="preserve">(2) In any prosecution for a hate crime offense,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gender expression or identity, or mental, physical, or sensory disability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p>
    <w:p>
      <w:pPr>
        <w:spacing w:before="0" w:after="0" w:line="408" w:lineRule="exact"/>
        <w:ind w:left="0" w:right="0" w:firstLine="576"/>
        <w:jc w:val="left"/>
      </w:pPr>
      <w:r>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t xml:space="preserve">(d) Places a vandalized or defaced religious item or scripture on the property of a victim who is or whom the actor perceives to be of the faith with which that item or scripture is associated;</w:t>
      </w:r>
    </w:p>
    <w:p>
      <w:pPr>
        <w:spacing w:before="0" w:after="0" w:line="408" w:lineRule="exact"/>
        <w:ind w:left="0" w:right="0" w:firstLine="576"/>
        <w:jc w:val="left"/>
      </w:pPr>
      <w:r>
        <w:rPr/>
        <w:t xml:space="preserve">(e) Damages, destroys, or defaces religious garb or other faith-based attire belonging to the victim or attempts to or successfully removes religious garb or other faith-based attire from the victim's person without the victim's authorization; or</w:t>
      </w:r>
    </w:p>
    <w:p>
      <w:pPr>
        <w:spacing w:before="0" w:after="0" w:line="408" w:lineRule="exact"/>
        <w:ind w:left="0" w:right="0" w:firstLine="576"/>
        <w:jc w:val="left"/>
      </w:pPr>
      <w:r>
        <w:rPr/>
        <w:t xml:space="preserve">(f) Places a noose on the property of a victim who is or whom the actor perceives to be of a racial or ethnic minority group.</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through (f)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had a particular gender expression or identity, or had a mental, physical, or sensory disability.</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"Sexual orientation" means heterosexuality, homosexuality, or bisexuality.</w:t>
      </w:r>
    </w:p>
    <w:p>
      <w:pPr>
        <w:spacing w:before="0" w:after="0" w:line="408" w:lineRule="exact"/>
        <w:ind w:left="0" w:right="0" w:firstLine="576"/>
        <w:jc w:val="left"/>
      </w:pPr>
      <w:r>
        <w:rPr/>
        <w:t xml:space="preserve">(c)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Commission of a hate crime offense is a class C felony.</w:t>
      </w:r>
    </w:p>
    <w:p>
      <w:pPr>
        <w:spacing w:before="0" w:after="0" w:line="408" w:lineRule="exact"/>
        <w:ind w:left="0" w:right="0" w:firstLine="576"/>
        <w:jc w:val="left"/>
      </w:pPr>
      <w:r>
        <w:rPr/>
        <w:t xml:space="preserve">(8) The penalties provided in this section for hate crime offenses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2021 c 215 s 98 are each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0"/>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(RCW 10.95.020)</w:t>
      </w:r>
    </w:p>
    <w:p>
      <w:pPr>
        <w:spacing w:before="0" w:after="0" w:line="408" w:lineRule="exact"/>
        <w:ind w:left="0" w:right="0" w:firstLine="576"/>
        <w:jc w:val="left"/>
      </w:pPr>
      <w:r>
        <w:rPr/>
        <w:t xml:space="preserve">1st Degree Murder (RCW 9A.32.030)</w:t>
      </w:r>
    </w:p>
    <w:p>
      <w:pPr>
        <w:spacing w:before="0" w:after="0" w:line="408" w:lineRule="exact"/>
        <w:ind w:left="0" w:right="0" w:firstLine="576"/>
        <w:jc w:val="left"/>
      </w:pPr>
      <w:r>
        <w:rPr/>
        <w:t xml:space="preserve">2nd Degree Murder (RCW 9A.32.050)</w:t>
      </w:r>
    </w:p>
    <w:p>
      <w:pPr>
        <w:spacing w:before="0" w:after="0" w:line="408" w:lineRule="exact"/>
        <w:ind w:left="0" w:right="0" w:firstLine="576"/>
        <w:jc w:val="left"/>
      </w:pPr>
      <w:r>
        <w:rPr/>
        <w:t xml:space="preserve">1st Degree Manslaughter (RCW 9A.32.060)</w:t>
      </w:r>
    </w:p>
    <w:p>
      <w:pPr>
        <w:spacing w:before="0" w:after="0" w:line="408" w:lineRule="exact"/>
        <w:ind w:left="0" w:right="0" w:firstLine="576"/>
        <w:jc w:val="left"/>
      </w:pPr>
      <w:r>
        <w:rPr/>
        <w:t xml:space="preserve">2nd Degree Manslaughter (RCW 9A.32.070)</w:t>
      </w:r>
    </w:p>
    <w:p>
      <w:pPr>
        <w:spacing w:before="0" w:after="0" w:line="408" w:lineRule="exact"/>
        <w:ind w:left="0" w:right="0" w:firstLine="576"/>
        <w:jc w:val="left"/>
      </w:pPr>
      <w:r>
        <w:rPr/>
        <w:t xml:space="preserve">1st Degree Kidnapping (RCW 9A.40.020)</w:t>
      </w:r>
    </w:p>
    <w:p>
      <w:pPr>
        <w:spacing w:before="0" w:after="0" w:line="408" w:lineRule="exact"/>
        <w:ind w:left="0" w:right="0" w:firstLine="576"/>
        <w:jc w:val="left"/>
      </w:pPr>
      <w:r>
        <w:rPr/>
        <w:t xml:space="preserve">2nd Degree Kidnapping (RCW 9A.40.030)</w:t>
      </w:r>
    </w:p>
    <w:p>
      <w:pPr>
        <w:spacing w:before="0" w:after="0" w:line="408" w:lineRule="exact"/>
        <w:ind w:left="0" w:right="0" w:firstLine="576"/>
        <w:jc w:val="left"/>
      </w:pPr>
      <w:r>
        <w:rPr/>
        <w:t xml:space="preserve">1st Degree Assault (RCW 9A.36.011)</w:t>
      </w:r>
    </w:p>
    <w:p>
      <w:pPr>
        <w:spacing w:before="0" w:after="0" w:line="408" w:lineRule="exact"/>
        <w:ind w:left="0" w:right="0" w:firstLine="576"/>
        <w:jc w:val="left"/>
      </w:pPr>
      <w:r>
        <w:rPr/>
        <w:t xml:space="preserve">2nd Degree Assault (RCW 9A.36.021)</w:t>
      </w:r>
    </w:p>
    <w:p>
      <w:pPr>
        <w:spacing w:before="0" w:after="0" w:line="408" w:lineRule="exact"/>
        <w:ind w:left="0" w:right="0" w:firstLine="576"/>
        <w:jc w:val="left"/>
      </w:pPr>
      <w:r>
        <w:rPr/>
        <w:t xml:space="preserve">3rd Degree Assault (RCW 9A.36.031)</w:t>
      </w:r>
    </w:p>
    <w:p>
      <w:pPr>
        <w:spacing w:before="0" w:after="0" w:line="408" w:lineRule="exact"/>
        <w:ind w:left="0" w:right="0" w:firstLine="576"/>
        <w:jc w:val="left"/>
      </w:pPr>
      <w:r>
        <w:rPr/>
        <w:t xml:space="preserve">4th Degree Assault (if a violation of RCW 9A.36.041(3))</w:t>
      </w:r>
    </w:p>
    <w:p>
      <w:pPr>
        <w:spacing w:before="0" w:after="0" w:line="408" w:lineRule="exact"/>
        <w:ind w:left="0" w:right="0" w:firstLine="576"/>
        <w:jc w:val="left"/>
      </w:pPr>
      <w:r>
        <w:rPr/>
        <w:t xml:space="preserve">1st Degree Assault of a Child (RCW 9A.36.120)</w:t>
      </w:r>
    </w:p>
    <w:p>
      <w:pPr>
        <w:spacing w:before="0" w:after="0" w:line="408" w:lineRule="exact"/>
        <w:ind w:left="0" w:right="0" w:firstLine="576"/>
        <w:jc w:val="left"/>
      </w:pPr>
      <w:r>
        <w:rPr/>
        <w:t xml:space="preserve">2nd Degree Assault of a Child (RCW 9A.36.130)</w:t>
      </w:r>
    </w:p>
    <w:p>
      <w:pPr>
        <w:spacing w:before="0" w:after="0" w:line="408" w:lineRule="exact"/>
        <w:ind w:left="0" w:right="0" w:firstLine="576"/>
        <w:jc w:val="left"/>
      </w:pPr>
      <w:r>
        <w:rPr/>
        <w:t xml:space="preserve">3rd Degree Assault of a Child (RCW 9A.36.140)</w:t>
      </w:r>
    </w:p>
    <w:p>
      <w:pPr>
        <w:spacing w:before="0" w:after="0" w:line="408" w:lineRule="exact"/>
        <w:ind w:left="0" w:right="0" w:firstLine="576"/>
        <w:jc w:val="left"/>
      </w:pPr>
      <w:r>
        <w:rPr/>
        <w:t xml:space="preserve">1st Degree Rape (RCW 9A.44.040)</w:t>
      </w:r>
    </w:p>
    <w:p>
      <w:pPr>
        <w:spacing w:before="0" w:after="0" w:line="408" w:lineRule="exact"/>
        <w:ind w:left="0" w:right="0" w:firstLine="576"/>
        <w:jc w:val="left"/>
      </w:pPr>
      <w:r>
        <w:rPr/>
        <w:t xml:space="preserve">2nd Degree Rape (RCW 9A.44.050)</w:t>
      </w:r>
    </w:p>
    <w:p>
      <w:pPr>
        <w:spacing w:before="0" w:after="0" w:line="408" w:lineRule="exact"/>
        <w:ind w:left="0" w:right="0" w:firstLine="576"/>
        <w:jc w:val="left"/>
      </w:pPr>
      <w:r>
        <w:rPr/>
        <w:t xml:space="preserve">3rd Degree Rape (RCW 9A.44.060)</w:t>
      </w:r>
    </w:p>
    <w:p>
      <w:pPr>
        <w:spacing w:before="0" w:after="0" w:line="408" w:lineRule="exact"/>
        <w:ind w:left="0" w:right="0" w:firstLine="576"/>
        <w:jc w:val="left"/>
      </w:pPr>
      <w:r>
        <w:rPr/>
        <w:t xml:space="preserve">1st Degree Rape of a Child (RCW 9A.44.073)</w:t>
      </w:r>
    </w:p>
    <w:p>
      <w:pPr>
        <w:spacing w:before="0" w:after="0" w:line="408" w:lineRule="exact"/>
        <w:ind w:left="0" w:right="0" w:firstLine="576"/>
        <w:jc w:val="left"/>
      </w:pPr>
      <w:r>
        <w:rPr/>
        <w:t xml:space="preserve">2nd Degree Rape of a Child (RCW 9A.44.076)</w:t>
      </w:r>
    </w:p>
    <w:p>
      <w:pPr>
        <w:spacing w:before="0" w:after="0" w:line="408" w:lineRule="exact"/>
        <w:ind w:left="0" w:right="0" w:firstLine="576"/>
        <w:jc w:val="left"/>
      </w:pPr>
      <w:r>
        <w:rPr/>
        <w:t xml:space="preserve">3rd Degree Rape of a Child (RCW 9A.44.079)</w:t>
      </w:r>
    </w:p>
    <w:p>
      <w:pPr>
        <w:spacing w:before="0" w:after="0" w:line="408" w:lineRule="exact"/>
        <w:ind w:left="0" w:right="0" w:firstLine="576"/>
        <w:jc w:val="left"/>
      </w:pPr>
      <w:r>
        <w:rPr/>
        <w:t xml:space="preserve">1st Degree Robbery (RCW 9A.56.200)</w:t>
      </w:r>
    </w:p>
    <w:p>
      <w:pPr>
        <w:spacing w:before="0" w:after="0" w:line="408" w:lineRule="exact"/>
        <w:ind w:left="0" w:right="0" w:firstLine="576"/>
        <w:jc w:val="left"/>
      </w:pPr>
      <w:r>
        <w:rPr/>
        <w:t xml:space="preserve">2nd Degree Robbery (RCW 9A.56.210)</w:t>
      </w:r>
    </w:p>
    <w:p>
      <w:pPr>
        <w:spacing w:before="0" w:after="0" w:line="408" w:lineRule="exact"/>
        <w:ind w:left="0" w:right="0" w:firstLine="576"/>
        <w:jc w:val="left"/>
      </w:pPr>
      <w:r>
        <w:rPr/>
        <w:t xml:space="preserve">1st Degree Arson (RCW 9A.48.020)</w:t>
      </w:r>
    </w:p>
    <w:p>
      <w:pPr>
        <w:spacing w:before="0" w:after="0" w:line="408" w:lineRule="exact"/>
        <w:ind w:left="0" w:right="0" w:firstLine="576"/>
        <w:jc w:val="left"/>
      </w:pPr>
      <w:r>
        <w:rPr/>
        <w:t xml:space="preserve">1st Degree Burglary (RCW 9A.52.020)</w:t>
      </w:r>
    </w:p>
    <w:p>
      <w:pPr>
        <w:spacing w:before="0" w:after="0" w:line="408" w:lineRule="exact"/>
        <w:ind w:left="0" w:right="0" w:firstLine="576"/>
        <w:jc w:val="left"/>
      </w:pPr>
      <w:r>
        <w:rPr/>
        <w:t xml:space="preserve">1st Degree Identity Theft (RCW 9.35.020(2))</w:t>
      </w:r>
    </w:p>
    <w:p>
      <w:pPr>
        <w:spacing w:before="0" w:after="0" w:line="408" w:lineRule="exact"/>
        <w:ind w:left="0" w:right="0" w:firstLine="576"/>
        <w:jc w:val="left"/>
      </w:pPr>
      <w:r>
        <w:rPr/>
        <w:t xml:space="preserve">2nd Degree Identity Theft (RCW 9.35.020(3))</w:t>
      </w:r>
    </w:p>
    <w:p>
      <w:pPr>
        <w:spacing w:before="0" w:after="0" w:line="408" w:lineRule="exact"/>
        <w:ind w:left="0" w:right="0" w:firstLine="576"/>
        <w:jc w:val="left"/>
      </w:pPr>
      <w:r>
        <w:rPr/>
        <w:t xml:space="preserve">1st Degree Extortion (RCW 9A.56.120)</w:t>
      </w:r>
    </w:p>
    <w:p>
      <w:pPr>
        <w:spacing w:before="0" w:after="0" w:line="408" w:lineRule="exact"/>
        <w:ind w:left="0" w:right="0" w:firstLine="576"/>
        <w:jc w:val="left"/>
      </w:pPr>
      <w:r>
        <w:rPr/>
        <w:t xml:space="preserve">2nd Degree Extortion (RCW 9A.56.130)</w:t>
      </w:r>
    </w:p>
    <w:p>
      <w:pPr>
        <w:spacing w:before="0" w:after="0" w:line="408" w:lineRule="exact"/>
        <w:ind w:left="0" w:right="0" w:firstLine="576"/>
        <w:jc w:val="left"/>
      </w:pPr>
      <w:r>
        <w:rPr/>
        <w:t xml:space="preserve">1st Degree Criminal Mistreatment (RCW 9A.42.020)</w:t>
      </w:r>
    </w:p>
    <w:p>
      <w:pPr>
        <w:spacing w:before="0" w:after="0" w:line="408" w:lineRule="exact"/>
        <w:ind w:left="0" w:right="0" w:firstLine="576"/>
        <w:jc w:val="left"/>
      </w:pPr>
      <w:r>
        <w:rPr/>
        <w:t xml:space="preserve">2nd Degree Criminal Mistreatment (RCW 9A.42.030)</w:t>
      </w:r>
    </w:p>
    <w:p>
      <w:pPr>
        <w:spacing w:before="0" w:after="0" w:line="408" w:lineRule="exact"/>
        <w:ind w:left="0" w:right="0" w:firstLine="576"/>
        <w:jc w:val="left"/>
      </w:pPr>
      <w:r>
        <w:rPr/>
        <w:t xml:space="preserve">1st Degree Theft from a Vulnerable Adult (RCW 9A.56.400(1))</w:t>
      </w:r>
    </w:p>
    <w:p>
      <w:pPr>
        <w:spacing w:before="0" w:after="0" w:line="408" w:lineRule="exact"/>
        <w:ind w:left="0" w:right="0" w:firstLine="576"/>
        <w:jc w:val="left"/>
      </w:pPr>
      <w:r>
        <w:rPr/>
        <w:t xml:space="preserve">2nd Degree Theft from a Vulnerable Adult (RCW 9A.56.400(2))</w:t>
      </w:r>
    </w:p>
    <w:p>
      <w:pPr>
        <w:spacing w:before="0" w:after="0" w:line="408" w:lineRule="exact"/>
        <w:ind w:left="0" w:right="0" w:firstLine="576"/>
        <w:jc w:val="left"/>
      </w:pPr>
      <w:r>
        <w:rPr>
          <w:u w:val="single"/>
        </w:rPr>
        <w:t xml:space="preserve">Hate Crime (RCW 9A.36.080)</w:t>
      </w:r>
    </w:p>
    <w:p>
      <w:pPr>
        <w:spacing w:before="0" w:after="0" w:line="408" w:lineRule="exact"/>
        <w:ind w:left="0" w:right="0" w:firstLine="576"/>
        <w:jc w:val="left"/>
      </w:pPr>
      <w:r>
        <w:rPr/>
        <w:t xml:space="preserve">Indecent Liberties (RCW 9A.44.100)</w:t>
      </w:r>
    </w:p>
    <w:p>
      <w:pPr>
        <w:spacing w:before="0" w:after="0" w:line="408" w:lineRule="exact"/>
        <w:ind w:left="0" w:right="0" w:firstLine="576"/>
        <w:jc w:val="left"/>
      </w:pPr>
      <w:r>
        <w:rPr/>
        <w:t xml:space="preserve">Incest (RCW 9A.64.020)</w:t>
      </w:r>
    </w:p>
    <w:p>
      <w:pPr>
        <w:spacing w:before="0" w:after="0" w:line="408" w:lineRule="exact"/>
        <w:ind w:left="0" w:right="0" w:firstLine="576"/>
        <w:jc w:val="left"/>
      </w:pPr>
      <w:r>
        <w:rPr/>
        <w:t xml:space="preserve">Vehicular Homicide (RCW 46.61.520)</w:t>
      </w:r>
    </w:p>
    <w:p>
      <w:pPr>
        <w:spacing w:before="0" w:after="0" w:line="408" w:lineRule="exact"/>
        <w:ind w:left="0" w:right="0" w:firstLine="576"/>
        <w:jc w:val="left"/>
      </w:pPr>
      <w:r>
        <w:rPr/>
        <w:t xml:space="preserve">Vehicular Assault (RCW 46.61.522)</w:t>
      </w:r>
    </w:p>
    <w:p>
      <w:pPr>
        <w:spacing w:before="0" w:after="0" w:line="408" w:lineRule="exact"/>
        <w:ind w:left="0" w:right="0" w:firstLine="576"/>
        <w:jc w:val="left"/>
      </w:pPr>
      <w:r>
        <w:rPr/>
        <w:t xml:space="preserve">1st Degree Child Molestation (RCW 9A.44.083)</w:t>
      </w:r>
    </w:p>
    <w:p>
      <w:pPr>
        <w:spacing w:before="0" w:after="0" w:line="408" w:lineRule="exact"/>
        <w:ind w:left="0" w:right="0" w:firstLine="576"/>
        <w:jc w:val="left"/>
      </w:pPr>
      <w:r>
        <w:rPr/>
        <w:t xml:space="preserve">2nd Degree Child Molestation (RCW 9A.44.086)</w:t>
      </w:r>
    </w:p>
    <w:p>
      <w:pPr>
        <w:spacing w:before="0" w:after="0" w:line="408" w:lineRule="exact"/>
        <w:ind w:left="0" w:right="0" w:firstLine="576"/>
        <w:jc w:val="left"/>
      </w:pPr>
      <w:r>
        <w:rPr/>
        <w:t xml:space="preserve">3rd Degree Child Molestation (RCW 9A.44.089)</w:t>
      </w:r>
    </w:p>
    <w:p>
      <w:pPr>
        <w:spacing w:before="0" w:after="0" w:line="408" w:lineRule="exact"/>
        <w:ind w:left="0" w:right="0" w:firstLine="576"/>
        <w:jc w:val="left"/>
      </w:pPr>
      <w:r>
        <w:rPr/>
        <w:t xml:space="preserve">1st Degree Promoting Prostitution (RCW 9A.88.070)</w:t>
      </w:r>
    </w:p>
    <w:p>
      <w:pPr>
        <w:spacing w:before="0" w:after="0" w:line="408" w:lineRule="exact"/>
        <w:ind w:left="0" w:right="0" w:firstLine="576"/>
        <w:jc w:val="left"/>
      </w:pPr>
      <w:r>
        <w:rPr/>
        <w:t xml:space="preserve">Intimidating a Juror (RCW 9A.72.130)</w:t>
      </w:r>
    </w:p>
    <w:p>
      <w:pPr>
        <w:spacing w:before="0" w:after="0" w:line="408" w:lineRule="exact"/>
        <w:ind w:left="0" w:right="0" w:firstLine="576"/>
        <w:jc w:val="left"/>
      </w:pPr>
      <w:r>
        <w:rPr/>
        <w:t xml:space="preserve">Communication with a Minor (RCW 9.68A.090)</w:t>
      </w:r>
    </w:p>
    <w:p>
      <w:pPr>
        <w:spacing w:before="0" w:after="0" w:line="408" w:lineRule="exact"/>
        <w:ind w:left="0" w:right="0" w:firstLine="576"/>
        <w:jc w:val="left"/>
      </w:pPr>
      <w:r>
        <w:rPr/>
        <w:t xml:space="preserve">Intimidating a Witness (RCW 9A.72.110)</w:t>
      </w:r>
    </w:p>
    <w:p>
      <w:pPr>
        <w:spacing w:before="0" w:after="0" w:line="408" w:lineRule="exact"/>
        <w:ind w:left="0" w:right="0" w:firstLine="576"/>
        <w:jc w:val="left"/>
      </w:pPr>
      <w:r>
        <w:rPr/>
        <w:t xml:space="preserve">Intimidating a Public Servant (RCW 9A.76.180)</w:t>
      </w:r>
    </w:p>
    <w:p>
      <w:pPr>
        <w:spacing w:before="0" w:after="0" w:line="408" w:lineRule="exact"/>
        <w:ind w:left="0" w:right="0" w:firstLine="576"/>
        <w:jc w:val="left"/>
      </w:pPr>
      <w:r>
        <w:rPr/>
        <w:t xml:space="preserve">Bomb Threat (if against person) (RCW 9.61.160)</w:t>
      </w:r>
    </w:p>
    <w:p>
      <w:pPr>
        <w:spacing w:before="0" w:after="0" w:line="408" w:lineRule="exact"/>
        <w:ind w:left="0" w:right="0" w:firstLine="576"/>
        <w:jc w:val="left"/>
      </w:pPr>
      <w:r>
        <w:rPr/>
        <w:t xml:space="preserve">Unlawful Imprisonment (RCW 9A.40.040)</w:t>
      </w:r>
    </w:p>
    <w:p>
      <w:pPr>
        <w:spacing w:before="0" w:after="0" w:line="408" w:lineRule="exact"/>
        <w:ind w:left="0" w:right="0" w:firstLine="576"/>
        <w:jc w:val="left"/>
      </w:pPr>
      <w:r>
        <w:rPr/>
        <w:t xml:space="preserve">Promoting a Suicide Attempt (RCW 9A.36.060)</w:t>
      </w:r>
    </w:p>
    <w:p>
      <w:pPr>
        <w:spacing w:before="0" w:after="0" w:line="408" w:lineRule="exact"/>
        <w:ind w:left="0" w:right="0" w:firstLine="576"/>
        <w:jc w:val="left"/>
      </w:pPr>
      <w:r>
        <w:rPr/>
        <w:t xml:space="preserve">Criminal Mischief (if against person) (RCW 9A.84.010)</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Custodial Assault (RCW 9A.36.100)</w:t>
      </w:r>
    </w:p>
    <w:p>
      <w:pPr>
        <w:spacing w:before="0" w:after="0" w:line="408" w:lineRule="exact"/>
        <w:ind w:left="0" w:right="0" w:firstLine="576"/>
        <w:jc w:val="left"/>
      </w:pPr>
      <w:r>
        <w:rPr/>
        <w:t xml:space="preserve">Domestic Violence Court Order Violation (RCW 7.105.450, 10.99.040, 10.99.050, 26.09.300, 26.10.220, 26.26B.050, or 26.52.070, or any of the former RCW 26.50.110 and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(RCW 9A.48.030)</w:t>
      </w:r>
    </w:p>
    <w:p>
      <w:pPr>
        <w:spacing w:before="0" w:after="0" w:line="408" w:lineRule="exact"/>
        <w:ind w:left="0" w:right="0" w:firstLine="576"/>
        <w:jc w:val="left"/>
      </w:pPr>
      <w:r>
        <w:rPr/>
        <w:t xml:space="preserve">1st Degree Escape (RCW 9A.76.110)</w:t>
      </w:r>
    </w:p>
    <w:p>
      <w:pPr>
        <w:spacing w:before="0" w:after="0" w:line="408" w:lineRule="exact"/>
        <w:ind w:left="0" w:right="0" w:firstLine="576"/>
        <w:jc w:val="left"/>
      </w:pPr>
      <w:r>
        <w:rPr/>
        <w:t xml:space="preserve">2nd Degree Escape (RCW 9A.76.120)</w:t>
      </w:r>
    </w:p>
    <w:p>
      <w:pPr>
        <w:spacing w:before="0" w:after="0" w:line="408" w:lineRule="exact"/>
        <w:ind w:left="0" w:right="0" w:firstLine="576"/>
        <w:jc w:val="left"/>
      </w:pPr>
      <w:r>
        <w:rPr/>
        <w:t xml:space="preserve">2nd Degree Burglary (RCW 9A.52.030)</w:t>
      </w:r>
    </w:p>
    <w:p>
      <w:pPr>
        <w:spacing w:before="0" w:after="0" w:line="408" w:lineRule="exact"/>
        <w:ind w:left="0" w:right="0" w:firstLine="576"/>
        <w:jc w:val="left"/>
      </w:pPr>
      <w:r>
        <w:rPr/>
        <w:t xml:space="preserve">1st Degree Theft (RCW 9A.56.030)</w:t>
      </w:r>
    </w:p>
    <w:p>
      <w:pPr>
        <w:spacing w:before="0" w:after="0" w:line="408" w:lineRule="exact"/>
        <w:ind w:left="0" w:right="0" w:firstLine="576"/>
        <w:jc w:val="left"/>
      </w:pPr>
      <w:r>
        <w:rPr/>
        <w:t xml:space="preserve">2nd Degree Theft (RCW 9A.56.040)</w:t>
      </w:r>
    </w:p>
    <w:p>
      <w:pPr>
        <w:spacing w:before="0" w:after="0" w:line="408" w:lineRule="exact"/>
        <w:ind w:left="0" w:right="0" w:firstLine="576"/>
        <w:jc w:val="left"/>
      </w:pPr>
      <w:r>
        <w:rPr/>
        <w:t xml:space="preserve">1st Degree Perjury (RCW 9A.72.020)</w:t>
      </w:r>
    </w:p>
    <w:p>
      <w:pPr>
        <w:spacing w:before="0" w:after="0" w:line="408" w:lineRule="exact"/>
        <w:ind w:left="0" w:right="0" w:firstLine="576"/>
        <w:jc w:val="left"/>
      </w:pPr>
      <w:r>
        <w:rPr/>
        <w:t xml:space="preserve">2nd Degree Perjury (RCW 9A.72.030)</w:t>
      </w:r>
    </w:p>
    <w:p>
      <w:pPr>
        <w:spacing w:before="0" w:after="0" w:line="408" w:lineRule="exact"/>
        <w:ind w:left="0" w:right="0" w:firstLine="576"/>
        <w:jc w:val="left"/>
      </w:pPr>
      <w:r>
        <w:rPr/>
        <w:t xml:space="preserve">1st Degree Introducing Contraband (RCW 9A.76.140)</w:t>
      </w:r>
    </w:p>
    <w:p>
      <w:pPr>
        <w:spacing w:before="0" w:after="0" w:line="408" w:lineRule="exact"/>
        <w:ind w:left="0" w:right="0" w:firstLine="576"/>
        <w:jc w:val="left"/>
      </w:pPr>
      <w:r>
        <w:rPr/>
        <w:t xml:space="preserve">2nd Degree Introducing Contraband (RCW 9A.76.150)</w:t>
      </w:r>
    </w:p>
    <w:p>
      <w:pPr>
        <w:spacing w:before="0" w:after="0" w:line="408" w:lineRule="exact"/>
        <w:ind w:left="0" w:right="0" w:firstLine="576"/>
        <w:jc w:val="left"/>
      </w:pPr>
      <w:r>
        <w:rPr/>
        <w:t xml:space="preserve">1st Degree Possession of Stolen Property (RCW 9A.56.150)</w:t>
      </w:r>
    </w:p>
    <w:p>
      <w:pPr>
        <w:spacing w:before="0" w:after="0" w:line="408" w:lineRule="exact"/>
        <w:ind w:left="0" w:right="0" w:firstLine="576"/>
        <w:jc w:val="left"/>
      </w:pPr>
      <w:r>
        <w:rPr/>
        <w:t xml:space="preserve">2nd Degree Possession of Stolen Property (RCW 9A.56.160)</w:t>
      </w:r>
    </w:p>
    <w:p>
      <w:pPr>
        <w:spacing w:before="0" w:after="0" w:line="408" w:lineRule="exact"/>
        <w:ind w:left="0" w:right="0" w:firstLine="576"/>
        <w:jc w:val="left"/>
      </w:pPr>
      <w:r>
        <w:rPr/>
        <w:t xml:space="preserve">Bribery (RCW 9A.68.010)</w:t>
      </w:r>
    </w:p>
    <w:p>
      <w:pPr>
        <w:spacing w:before="0" w:after="0" w:line="408" w:lineRule="exact"/>
        <w:ind w:left="0" w:right="0" w:firstLine="576"/>
        <w:jc w:val="left"/>
      </w:pPr>
      <w:r>
        <w:rPr/>
        <w:t xml:space="preserve">Bribing a Witness (RCW 9A.72.090)</w:t>
      </w:r>
    </w:p>
    <w:p>
      <w:pPr>
        <w:spacing w:before="0" w:after="0" w:line="408" w:lineRule="exact"/>
        <w:ind w:left="0" w:right="0" w:firstLine="576"/>
        <w:jc w:val="left"/>
      </w:pPr>
      <w:r>
        <w:rPr/>
        <w:t xml:space="preserve">Bribe received by a Witness (RCW 9A.72.100)</w:t>
      </w:r>
    </w:p>
    <w:p>
      <w:pPr>
        <w:spacing w:before="0" w:after="0" w:line="408" w:lineRule="exact"/>
        <w:ind w:left="0" w:right="0" w:firstLine="576"/>
        <w:jc w:val="left"/>
      </w:pPr>
      <w:r>
        <w:rPr/>
        <w:t xml:space="preserve">Bomb Threat (if against property) (RCW 9.61.160)</w:t>
      </w:r>
    </w:p>
    <w:p>
      <w:pPr>
        <w:spacing w:before="0" w:after="0" w:line="408" w:lineRule="exact"/>
        <w:ind w:left="0" w:right="0" w:firstLine="576"/>
        <w:jc w:val="left"/>
      </w:pPr>
      <w:r>
        <w:rPr/>
        <w:t xml:space="preserve">1st Degree Malicious Mischief (RCW 9A.48.070)</w:t>
      </w:r>
    </w:p>
    <w:p>
      <w:pPr>
        <w:spacing w:before="0" w:after="0" w:line="408" w:lineRule="exact"/>
        <w:ind w:left="0" w:right="0" w:firstLine="576"/>
        <w:jc w:val="left"/>
      </w:pPr>
      <w:r>
        <w:rPr/>
        <w:t xml:space="preserve">2nd Degree Malicious Mischief (RCW 9A.48.080)</w:t>
      </w:r>
    </w:p>
    <w:p>
      <w:pPr>
        <w:spacing w:before="0" w:after="0" w:line="408" w:lineRule="exact"/>
        <w:ind w:left="0" w:right="0" w:firstLine="576"/>
        <w:jc w:val="left"/>
      </w:pPr>
      <w:r>
        <w:rPr/>
        <w:t xml:space="preserve">1st Degree Reckless Burning (RCW 9A.48.040)</w:t>
      </w:r>
    </w:p>
    <w:p>
      <w:pPr>
        <w:spacing w:before="0" w:after="0" w:line="408" w:lineRule="exact"/>
        <w:ind w:left="0" w:right="0" w:firstLine="576"/>
        <w:jc w:val="left"/>
      </w:pPr>
      <w:r>
        <w:rPr/>
        <w:t xml:space="preserve">Taking a Motor Vehicle without Authorization (RCW 9A.56.070 and 9A.56.075)</w:t>
      </w:r>
    </w:p>
    <w:p>
      <w:pPr>
        <w:spacing w:before="0" w:after="0" w:line="408" w:lineRule="exact"/>
        <w:ind w:left="0" w:right="0" w:firstLine="576"/>
        <w:jc w:val="left"/>
      </w:pPr>
      <w:r>
        <w:rPr/>
        <w:t xml:space="preserve">Forgery (RCW 9A.60.020)</w:t>
      </w:r>
    </w:p>
    <w:p>
      <w:pPr>
        <w:spacing w:before="0" w:after="0" w:line="408" w:lineRule="exact"/>
        <w:ind w:left="0" w:right="0" w:firstLine="576"/>
        <w:jc w:val="left"/>
      </w:pPr>
      <w:r>
        <w:rPr/>
        <w:t xml:space="preserve">2nd Degree Promoting Prostitution (RCW 9A.88.080)</w:t>
      </w:r>
    </w:p>
    <w:p>
      <w:pPr>
        <w:spacing w:before="0" w:after="0" w:line="408" w:lineRule="exact"/>
        <w:ind w:left="0" w:right="0" w:firstLine="576"/>
        <w:jc w:val="left"/>
      </w:pPr>
      <w:r>
        <w:rPr/>
        <w:t xml:space="preserve">Tampering with a Witness (RCW 9A.72.120)</w:t>
      </w:r>
    </w:p>
    <w:p>
      <w:pPr>
        <w:spacing w:before="0" w:after="0" w:line="408" w:lineRule="exact"/>
        <w:ind w:left="0" w:right="0" w:firstLine="576"/>
        <w:jc w:val="left"/>
      </w:pPr>
      <w:r>
        <w:rPr/>
        <w:t xml:space="preserve">Trading in Public Office (RCW 9A.68.040)</w:t>
      </w:r>
    </w:p>
    <w:p>
      <w:pPr>
        <w:spacing w:before="0" w:after="0" w:line="408" w:lineRule="exact"/>
        <w:ind w:left="0" w:right="0" w:firstLine="576"/>
        <w:jc w:val="left"/>
      </w:pPr>
      <w:r>
        <w:rPr/>
        <w:t xml:space="preserve">Trading in Special Influence (RCW 9A.68.050)</w:t>
      </w:r>
    </w:p>
    <w:p>
      <w:pPr>
        <w:spacing w:before="0" w:after="0" w:line="408" w:lineRule="exact"/>
        <w:ind w:left="0" w:right="0" w:firstLine="576"/>
        <w:jc w:val="left"/>
      </w:pPr>
      <w:r>
        <w:rPr/>
        <w:t xml:space="preserve">Receiving/Granting Unlawful Compensation (RCW 9A.68.030)</w:t>
      </w:r>
    </w:p>
    <w:p>
      <w:pPr>
        <w:spacing w:before="0" w:after="0" w:line="408" w:lineRule="exact"/>
        <w:ind w:left="0" w:right="0" w:firstLine="576"/>
        <w:jc w:val="left"/>
      </w:pPr>
      <w:r>
        <w:rPr/>
        <w:t xml:space="preserve">Bigamy (RCW 9A.64.010)</w:t>
      </w:r>
    </w:p>
    <w:p>
      <w:pPr>
        <w:spacing w:before="0" w:after="0" w:line="408" w:lineRule="exact"/>
        <w:ind w:left="0" w:right="0" w:firstLine="576"/>
        <w:jc w:val="left"/>
      </w:pPr>
      <w:r>
        <w:rPr/>
        <w:t xml:space="preserve">Eluding a Pursuing Police Vehicle (RCW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Criminal Mischief (if against property) (RCW 9A.84.010)</w:t>
      </w:r>
    </w:p>
    <w:p>
      <w:pPr>
        <w:spacing w:before="0" w:after="0" w:line="408" w:lineRule="exact"/>
        <w:ind w:left="0" w:right="0" w:firstLine="576"/>
        <w:jc w:val="left"/>
      </w:pPr>
      <w:r>
        <w:rPr/>
        <w:t xml:space="preserve">1st Degree Theft of Livestock (RCW 9A.56.080)</w:t>
      </w:r>
    </w:p>
    <w:p>
      <w:pPr>
        <w:spacing w:before="0" w:after="0" w:line="408" w:lineRule="exact"/>
        <w:ind w:left="0" w:right="0" w:firstLine="576"/>
        <w:jc w:val="left"/>
      </w:pPr>
      <w:r>
        <w:rPr/>
        <w:t xml:space="preserve">2nd Degree Theft of Livestock (RCW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
      <w:pPr>
        <w:jc w:val="center"/>
      </w:pPr>
      <w:r>
        <w:rPr>
          <w:b/>
        </w:rPr>
        <w:t>--- END ---</w:t>
      </w:r>
    </w:p>
    <w:sectPr>
      <w:pgNumType w:start="1"/>
      <w:footerReference xmlns:r="http://schemas.openxmlformats.org/officeDocument/2006/relationships" r:id="Rab3d4300cb9b48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82098d29d447d2" /><Relationship Type="http://schemas.openxmlformats.org/officeDocument/2006/relationships/footer" Target="/word/footer1.xml" Id="Rab3d4300cb9b48ce" /></Relationships>
</file>