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1eb357eae4800" /></Relationships>
</file>

<file path=word/document.xml><?xml version="1.0" encoding="utf-8"?>
<w:document xmlns:w="http://schemas.openxmlformats.org/wordprocessingml/2006/main">
  <w:body>
    <w:p>
      <w:r>
        <w:t>S-3483.1</w:t>
      </w:r>
    </w:p>
    <w:p>
      <w:pPr>
        <w:jc w:val="center"/>
      </w:pPr>
      <w:r>
        <w:t>_______________________________________________</w:t>
      </w:r>
    </w:p>
    <w:p/>
    <w:p>
      <w:pPr>
        <w:jc w:val="center"/>
      </w:pPr>
      <w:r>
        <w:rPr>
          <w:b/>
        </w:rPr>
        <w:t>SENATE BILL 5878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Wagoner</w:t>
      </w:r>
    </w:p>
    <w:p/>
    <w:p>
      <w:r>
        <w:rPr>
          <w:t xml:space="preserve">Prefiled 12/19/23.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litter tax funds are used for litter pick up; amending RCW 70A.200.140;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w:t>
      </w:r>
      <w:r>
        <w:t>((</w:t>
      </w:r>
      <w:r>
        <w:rPr>
          <w:strike/>
        </w:rPr>
        <w:t xml:space="preserve">revenue,</w:t>
      </w:r>
      <w:r>
        <w:t>))</w:t>
      </w:r>
      <w:r>
        <w:rPr/>
        <w:t xml:space="preserv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w:t>
      </w:r>
      <w:r>
        <w:t>((</w:t>
      </w:r>
      <w:r>
        <w:rPr>
          <w:strike/>
        </w:rPr>
        <w:t xml:space="preserve">one hundred</w:t>
      </w:r>
      <w:r>
        <w:t>))</w:t>
      </w:r>
      <w:r>
        <w:rPr/>
        <w:t xml:space="preserve"> </w:t>
      </w:r>
      <w:r>
        <w:rPr>
          <w:u w:val="single"/>
        </w:rPr>
        <w:t xml:space="preserve">100</w:t>
      </w:r>
      <w:r>
        <w:rPr/>
        <w:t xml:space="preserve"> percent of their funding to achieving program goals</w:t>
      </w:r>
      <w:r>
        <w:t>((</w:t>
      </w:r>
      <w:r>
        <w:rPr>
          <w:strike/>
        </w:rPr>
        <w:t xml:space="preserve">. The amount to the department of revenue shall be used to enforce compliance with the litter tax imposed in chapter 82.19 RCW</w:t>
      </w:r>
      <w:r>
        <w:t>))</w:t>
      </w:r>
      <w:r>
        <w:rPr/>
        <w:t xml:space="preserve">;</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2029.</w:t>
      </w:r>
    </w:p>
    <w:p/>
    <w:p>
      <w:pPr>
        <w:jc w:val="center"/>
      </w:pPr>
      <w:r>
        <w:rPr>
          <w:b/>
        </w:rPr>
        <w:t>--- END ---</w:t>
      </w:r>
    </w:p>
    <w:sectPr>
      <w:pgNumType w:start="1"/>
      <w:footerReference xmlns:r="http://schemas.openxmlformats.org/officeDocument/2006/relationships" r:id="R157c30d4098740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fd14ed5924e8e" /><Relationship Type="http://schemas.openxmlformats.org/officeDocument/2006/relationships/footer" Target="/word/footer1.xml" Id="R157c30d40987409c" /></Relationships>
</file>