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c53d578da314551" /></Relationships>
</file>

<file path=word/document.xml><?xml version="1.0" encoding="utf-8"?>
<w:document xmlns:w="http://schemas.openxmlformats.org/wordprocessingml/2006/main">
  <w:body>
    <w:p>
      <w:pPr>
        <w:jc w:val="center"/>
      </w:pPr>
      <w:r>
        <w:t>SENATE RESOLUTION</w:t>
      </w:r>
    </w:p>
    <w:p>
      <w:pPr>
        <w:jc w:val="center"/>
      </w:pPr>
      <w:r>
        <w:t>8655</w:t>
      </w:r>
    </w:p>
    <w:p/>
    <w:p/>
    <w:p>
      <w:r>
        <w:t xml:space="preserve">By </w:t>
      </w:r>
      <w:r>
        <w:t>Senators Rivers, Nobles, Hunt, Dhingra, Lovick, MacEwen, Dozier, Hansen, Warnick, Boehnke, Hasegawa, Short, Keiser, Conway, Kuderer, Torres, Robinson, Braun, Cleveland, C. Wilson, and Mullet</w:t>
      </w:r>
    </w:p>
    <w:p/>
    <w:p>
      <w:pPr>
        <w:spacing w:before="0" w:after="0" w:line="240" w:lineRule="exact"/>
        <w:ind w:left="0" w:right="0" w:firstLine="576"/>
        <w:jc w:val="left"/>
      </w:pPr>
      <w:r>
        <w:rPr/>
        <w:t xml:space="preserve">WHEREAS, Pete Carroll began his National Football League head coaching career with the New York Jets in the 1994 season and then coached the New England Patriots from 1997 to 1999; and</w:t>
      </w:r>
    </w:p>
    <w:p>
      <w:pPr>
        <w:spacing w:before="0" w:after="0" w:line="240" w:lineRule="exact"/>
        <w:ind w:left="0" w:right="0" w:firstLine="576"/>
        <w:jc w:val="left"/>
      </w:pPr>
      <w:r>
        <w:rPr/>
        <w:t xml:space="preserve">WHEREAS, Pete Carroll then spent nine seasons as the head coach at the University of Southern California, where he won seven consecutive Pac-10 titles and two national championships, and he led the Trojans to a 97-19 record; and</w:t>
      </w:r>
    </w:p>
    <w:p>
      <w:pPr>
        <w:spacing w:before="0" w:after="0" w:line="240" w:lineRule="exact"/>
        <w:ind w:left="0" w:right="0" w:firstLine="576"/>
        <w:jc w:val="left"/>
      </w:pPr>
      <w:r>
        <w:rPr/>
        <w:t xml:space="preserve">WHEREAS, Pete Carroll was named head coach of the Seattle Seahawks on January 11th, 2010; and</w:t>
      </w:r>
    </w:p>
    <w:p>
      <w:pPr>
        <w:spacing w:before="0" w:after="0" w:line="240" w:lineRule="exact"/>
        <w:ind w:left="0" w:right="0" w:firstLine="576"/>
        <w:jc w:val="left"/>
      </w:pPr>
      <w:r>
        <w:rPr/>
        <w:t xml:space="preserve">WHEREAS, On February 2nd, 2014, Pete Carroll led Seattle to its first Super Bowl title in franchise history with a resounding 43-8 victory over the Denver Broncos in Super Bowl 48, earning him a beloved spot in the hearts of Seahawks fans, the 12s, throughout the Northwest; and</w:t>
      </w:r>
    </w:p>
    <w:p>
      <w:pPr>
        <w:spacing w:before="0" w:after="0" w:line="240" w:lineRule="exact"/>
        <w:ind w:left="0" w:right="0" w:firstLine="576"/>
        <w:jc w:val="left"/>
      </w:pPr>
      <w:r>
        <w:rPr/>
        <w:t xml:space="preserve">WHEREAS, After 14 seasons, 10 playoff appearances, and the team's only Super Bowl championship, it was announced on January 10th, 2024, that Pete Carroll will no longer be the Seattle Seahawks head coach; and</w:t>
      </w:r>
    </w:p>
    <w:p>
      <w:pPr>
        <w:spacing w:before="0" w:after="0" w:line="240" w:lineRule="exact"/>
        <w:ind w:left="0" w:right="0" w:firstLine="576"/>
        <w:jc w:val="left"/>
      </w:pPr>
      <w:r>
        <w:rPr/>
        <w:t xml:space="preserve">WHEREAS, Pete Carroll is one of only three coaches to win a Super Bowl and a college football national championship, with Jimmy Johnson and Barry Switzer being the first two; and</w:t>
      </w:r>
    </w:p>
    <w:p>
      <w:pPr>
        <w:spacing w:before="0" w:after="0" w:line="240" w:lineRule="exact"/>
        <w:ind w:left="0" w:right="0" w:firstLine="576"/>
        <w:jc w:val="left"/>
      </w:pPr>
      <w:r>
        <w:rPr/>
        <w:t xml:space="preserve">WHEREAS, In his 14 seasons as the Seahawks' coach, Pete Carroll compiled a regular season record of 137-89-1 and a playoff record of 10-9; and</w:t>
      </w:r>
    </w:p>
    <w:p>
      <w:pPr>
        <w:spacing w:before="0" w:after="0" w:line="240" w:lineRule="exact"/>
        <w:ind w:left="0" w:right="0" w:firstLine="576"/>
        <w:jc w:val="left"/>
      </w:pPr>
      <w:r>
        <w:rPr/>
        <w:t xml:space="preserve">WHEREAS, Pete Carroll's overall NFL coaching record is 181-131-1 and his 181 combined wins, regular and postseason, are the 14th most in NFL history; and</w:t>
      </w:r>
    </w:p>
    <w:p>
      <w:pPr>
        <w:spacing w:before="0" w:after="0" w:line="240" w:lineRule="exact"/>
        <w:ind w:left="0" w:right="0" w:firstLine="576"/>
        <w:jc w:val="left"/>
      </w:pPr>
      <w:r>
        <w:rPr/>
        <w:t xml:space="preserve">WHEREAS, Pete Carroll prides himself on inclusive leadership and the ability to create an atmosphere of understanding by empowering his players to be themselves, making them feel heard; and</w:t>
      </w:r>
    </w:p>
    <w:p>
      <w:pPr>
        <w:spacing w:before="0" w:after="0" w:line="240" w:lineRule="exact"/>
        <w:ind w:left="0" w:right="0" w:firstLine="576"/>
        <w:jc w:val="left"/>
      </w:pPr>
      <w:r>
        <w:rPr/>
        <w:t xml:space="preserve">WHEREAS, Pete Carroll approaches coaching and leadership through compassion and love, which goes beyond just the football field but also in helping other people reach their full potential; and</w:t>
      </w:r>
    </w:p>
    <w:p>
      <w:pPr>
        <w:spacing w:before="0" w:after="0" w:line="240" w:lineRule="exact"/>
        <w:ind w:left="0" w:right="0" w:firstLine="576"/>
        <w:jc w:val="left"/>
      </w:pPr>
      <w:r>
        <w:rPr/>
        <w:t xml:space="preserve">WHEREAS, Pete Carroll's passion for working with people has gone beyond the football field but also within the community, as he founded philanthropic efforts in Seattle, Los Angeles, and around the country; and</w:t>
      </w:r>
    </w:p>
    <w:p>
      <w:pPr>
        <w:spacing w:before="0" w:after="0" w:line="240" w:lineRule="exact"/>
        <w:ind w:left="0" w:right="0" w:firstLine="576"/>
        <w:jc w:val="left"/>
      </w:pPr>
      <w:r>
        <w:rPr/>
        <w:t xml:space="preserve">WHEREAS, While at the University of Southern California, Pete Carrol started both in Los Angeles and Seattle a community-based street outreach team to help the youth who have been impacted by gangs and the juvenile justice system;</w:t>
      </w:r>
    </w:p>
    <w:p>
      <w:pPr>
        <w:spacing w:before="0" w:after="0" w:line="240" w:lineRule="exact"/>
        <w:ind w:left="0" w:right="0" w:firstLine="576"/>
        <w:jc w:val="left"/>
      </w:pPr>
      <w:r>
        <w:rPr/>
        <w:t xml:space="preserve">NOW, THEREFORE, BE IT RESOLVED, That the Washington State Senate honor and congratulate Pete Carroll, not only for his memorable and rewarding 14 seasons as the Seattle Seahawks head coach, but also for his dedication to making the world around him a better place; and</w:t>
      </w:r>
    </w:p>
    <w:p>
      <w:pPr>
        <w:spacing w:before="0" w:after="0" w:line="240" w:lineRule="exact"/>
        <w:ind w:left="0" w:right="0" w:firstLine="576"/>
        <w:jc w:val="left"/>
      </w:pPr>
      <w:r>
        <w:rPr/>
        <w:t xml:space="preserve">BE IT FURTHER RESOLVED, That a copy of this resolution be immediately transmitted by the Secretary of the Senate to Pete Carroll.</w:t>
      </w:r>
    </w:p>
    <w:p>
      <w:pPr>
        <w:spacing w:before="360" w:after="0" w:line="240" w:lineRule="exact"/>
        <w:ind w:left="0" w:right="0" w:firstLine="0"/>
        <w:jc w:val="left"/>
      </w:pPr>
      <w:r>
        <w:rPr/>
        <w:t xml:space="preserve">I, Sarah Bannister,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8655,</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February 8, 2024</w:t>
      </w:r>
    </w:p>
    <w:p>
      <w:pPr>
        <w:spacing w:before="360" w:after="0" w:line="240" w:lineRule="exact"/>
        <w:ind w:left="0" w:right="0" w:firstLine="0"/>
        <w:jc w:val="left"/>
      </w:pPr>
      <w:r>
        <w:rPr/>
        <w:t xml:space="preserve">SARAH BANNISTER</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dc35447bb7a424a" /></Relationships>
</file>