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72471a8afd47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2117</w:t>
      </w:r>
    </w:p>
    <w:p>
      <w:pPr>
        <w:jc w:val="center"/>
        <w:spacing w:before="720" w:after="0" w:line="240"/>
      </w:pPr>
      <w:r>
        <w:t>68th</w:t>
      </w:r>
    </w:p>
    <w:p>
      <w:pPr>
        <w:jc w:val="center"/>
        <w:spacing w:before="0" w:after="1440" w:line="240"/>
      </w:pPr>
      <w:r>
        <w:t>2024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2117</w:t>
      </w:r>
    </w:p>
    <w:p>
      <w:pPr>
        <w:jc w:val="center"/>
      </w:pPr>
      <w:r>
        <w:t>_______________________________________________</w:t>
      </w:r>
    </w:p>
    <w:p/>
    <w:p>
      <w:r>
        <w:rPr>
          <w:b/>
        </w:rPr>
        <w:t>State of Washington</w:t>
        <w:tab/>
        <w:tab/>
      </w:r>
      <w:r>
        <w:rPr>
          <w:b/>
        </w:rPr>
        <w:t>68th</w:t>
        <w:tab/>
      </w:r>
      <w:r>
        <w:rPr>
          <w:b/>
        </w:rPr>
        <w:t>2024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all state agencies, counties, and cities from implementing any type of carbon tax credit trading, also known as "cap and trade" or "cap and tax" scheme; adding a new section to chapter 70A.65 RCW; creating a new section; and repealing RCW 43.21C.520, 70A.15.1100, 70A.45.110, 70A.65.005, 70A.65.010, 70A.65.020, 70A.65.030, 70A.65.040, 70A.65.050, 70A.65.060, 70A.65.070, 70A.65.080, 70A.65.090, 70A.65.100, 70A.65.110, 70A.65.120, 70A.65.130, 70A.65.140, 70A.65.150, 70A.65.160, 70A.65.170, 70A.65.180, 70A.65.200, 70A.65.210, 70A.65.220, 70A.65.230, 70A.65.240, 70A.65.250, 70A.65.260, 70A.65.270, 70A.65.280, 70A.65.290, 70A.65.300, 70A.65.305, 70A.65.310, 70A.65.900, and 70A.65.901.</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All state agencies are prohibited from implementing any type of carbon tax credit trading, also known as "cap and trade" or "cap and tax" scheme, including the climate commitment act previously codified as chapter 70A.65 RCW. This prohibition applies whether the resulting increased costs are imposed on fuel recipients or fuel suppliers.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21C</w:t>
      </w:r>
      <w:r>
        <w:rPr/>
        <w:t xml:space="preserve">.</w:t>
      </w:r>
      <w:r>
        <w:t xml:space="preserve">520</w:t>
      </w:r>
      <w:r>
        <w:rPr/>
        <w:t xml:space="preserve"> (Review of greenhouse gas emissions from a new or expanded facility) and 2021 c 316 s 34;</w:t>
      </w:r>
    </w:p>
    <w:p>
      <w:pPr>
        <w:spacing w:before="0" w:after="0" w:line="408" w:lineRule="exact"/>
        <w:ind w:left="0" w:right="0" w:firstLine="576"/>
        <w:jc w:val="left"/>
      </w:pPr>
      <w:r>
        <w:t xml:space="preserve">(2) </w:t>
      </w:r>
      <w:r>
        <w:rPr/>
        <w:t xml:space="preserve">RCW </w:t>
      </w:r>
      <w:r>
        <w:t xml:space="preserve">70A</w:t>
      </w:r>
      <w:r>
        <w:rPr/>
        <w:t xml:space="preserve">.</w:t>
      </w:r>
      <w:r>
        <w:t xml:space="preserve">15</w:t>
      </w:r>
      <w:r>
        <w:rPr/>
        <w:t xml:space="preserve">.</w:t>
      </w:r>
      <w:r>
        <w:t xml:space="preserve">1100</w:t>
      </w:r>
      <w:r>
        <w:rPr/>
        <w:t xml:space="preserve"> (Issuance of enforceable order</w:t>
      </w:r>
      <w:r>
        <w:rPr>
          <w:rFonts w:ascii="Times New Roman" w:hAnsi="Times New Roman"/>
        </w:rPr>
        <w:t xml:space="preserve">—</w:t>
      </w:r>
      <w:r>
        <w:rPr/>
        <w:t xml:space="preserve">Overburdened communities) and 2021 c 316 s 35;</w:t>
      </w:r>
    </w:p>
    <w:p>
      <w:pPr>
        <w:spacing w:before="0" w:after="0" w:line="408" w:lineRule="exact"/>
        <w:ind w:left="0" w:right="0" w:firstLine="576"/>
        <w:jc w:val="left"/>
      </w:pPr>
      <w:r>
        <w:t xml:space="preserve">(3) </w:t>
      </w:r>
      <w:r>
        <w:rPr/>
        <w:t xml:space="preserve">RCW </w:t>
      </w:r>
      <w:r>
        <w:t xml:space="preserve">70A</w:t>
      </w:r>
      <w:r>
        <w:rPr/>
        <w:t xml:space="preserve">.</w:t>
      </w:r>
      <w:r>
        <w:t xml:space="preserve">45</w:t>
      </w:r>
      <w:r>
        <w:rPr/>
        <w:t xml:space="preserve">.</w:t>
      </w:r>
      <w:r>
        <w:t xml:space="preserve">110</w:t>
      </w:r>
      <w:r>
        <w:rPr/>
        <w:t xml:space="preserve"> (Siting of certain facilities) and 2021 c 316 s 36;</w:t>
      </w:r>
    </w:p>
    <w:p>
      <w:pPr>
        <w:spacing w:before="0" w:after="0" w:line="408" w:lineRule="exact"/>
        <w:ind w:left="0" w:right="0" w:firstLine="576"/>
        <w:jc w:val="left"/>
      </w:pPr>
      <w:r>
        <w:t xml:space="preserve">(4) </w:t>
      </w:r>
      <w:r>
        <w:rPr/>
        <w:t xml:space="preserve">RCW </w:t>
      </w:r>
      <w:r>
        <w:t xml:space="preserve">70A</w:t>
      </w:r>
      <w:r>
        <w:rPr/>
        <w:t xml:space="preserve">.</w:t>
      </w:r>
      <w:r>
        <w:t xml:space="preserve">65</w:t>
      </w:r>
      <w:r>
        <w:rPr/>
        <w:t xml:space="preserve">.</w:t>
      </w:r>
      <w:r>
        <w:t xml:space="preserve">005</w:t>
      </w:r>
      <w:r>
        <w:rPr/>
        <w:t xml:space="preserve"> (Findings</w:t>
      </w:r>
      <w:r>
        <w:rPr>
          <w:rFonts w:ascii="Times New Roman" w:hAnsi="Times New Roman"/>
        </w:rPr>
        <w:t xml:space="preserve">—</w:t>
      </w:r>
      <w:r>
        <w:rPr/>
        <w:t xml:space="preserve">Intent) and 2021 c 316 s 1;</w:t>
      </w:r>
    </w:p>
    <w:p>
      <w:pPr>
        <w:spacing w:before="0" w:after="0" w:line="408" w:lineRule="exact"/>
        <w:ind w:left="0" w:right="0" w:firstLine="576"/>
        <w:jc w:val="left"/>
      </w:pPr>
      <w:r>
        <w:t xml:space="preserve">(5) </w:t>
      </w:r>
      <w:r>
        <w:rPr/>
        <w:t xml:space="preserve">RCW </w:t>
      </w:r>
      <w:r>
        <w:t xml:space="preserve">70A</w:t>
      </w:r>
      <w:r>
        <w:rPr/>
        <w:t xml:space="preserve">.</w:t>
      </w:r>
      <w:r>
        <w:t xml:space="preserve">65</w:t>
      </w:r>
      <w:r>
        <w:rPr/>
        <w:t xml:space="preserve">.</w:t>
      </w:r>
      <w:r>
        <w:t xml:space="preserve">010</w:t>
      </w:r>
      <w:r>
        <w:rPr/>
        <w:t xml:space="preserve"> (Definitions) and 2022 c 181 s 10 &amp; 2021 c 316 s 2;</w:t>
      </w:r>
    </w:p>
    <w:p>
      <w:pPr>
        <w:spacing w:before="0" w:after="0" w:line="408" w:lineRule="exact"/>
        <w:ind w:left="0" w:right="0" w:firstLine="576"/>
        <w:jc w:val="left"/>
      </w:pPr>
      <w:r>
        <w:t xml:space="preserve">(6) </w:t>
      </w:r>
      <w:r>
        <w:rPr/>
        <w:t xml:space="preserve">RCW </w:t>
      </w:r>
      <w:r>
        <w:t xml:space="preserve">70A</w:t>
      </w:r>
      <w:r>
        <w:rPr/>
        <w:t xml:space="preserve">.</w:t>
      </w:r>
      <w:r>
        <w:t xml:space="preserve">65</w:t>
      </w:r>
      <w:r>
        <w:rPr/>
        <w:t xml:space="preserve">.</w:t>
      </w:r>
      <w:r>
        <w:t xml:space="preserve">020</w:t>
      </w:r>
      <w:r>
        <w:rPr/>
        <w:t xml:space="preserve"> (Environmental justice review) and 2022 c 181 s 5 &amp; 2021 c 316 s 3;</w:t>
      </w:r>
    </w:p>
    <w:p>
      <w:pPr>
        <w:spacing w:before="0" w:after="0" w:line="408" w:lineRule="exact"/>
        <w:ind w:left="0" w:right="0" w:firstLine="576"/>
        <w:jc w:val="left"/>
      </w:pPr>
      <w:r>
        <w:t xml:space="preserve">(7) </w:t>
      </w:r>
      <w:r>
        <w:rPr/>
        <w:t xml:space="preserve">RCW </w:t>
      </w:r>
      <w:r>
        <w:t xml:space="preserve">70A</w:t>
      </w:r>
      <w:r>
        <w:rPr/>
        <w:t xml:space="preserve">.</w:t>
      </w:r>
      <w:r>
        <w:t xml:space="preserve">65</w:t>
      </w:r>
      <w:r>
        <w:rPr/>
        <w:t xml:space="preserve">.</w:t>
      </w:r>
      <w:r>
        <w:t xml:space="preserve">030</w:t>
      </w:r>
      <w:r>
        <w:rPr/>
        <w:t xml:space="preserve"> (Environmental justice assessment) and 2023 c 475 s 1902, 2023 c 475 s 936, 2022 c 182 s 104, 2022 c 181 s 13, &amp; 2021 c 316 s 4;</w:t>
      </w:r>
    </w:p>
    <w:p>
      <w:pPr>
        <w:spacing w:before="0" w:after="0" w:line="408" w:lineRule="exact"/>
        <w:ind w:left="0" w:right="0" w:firstLine="576"/>
        <w:jc w:val="left"/>
      </w:pPr>
      <w:r>
        <w:t xml:space="preserve">(8) </w:t>
      </w:r>
      <w:r>
        <w:rPr/>
        <w:t xml:space="preserve">RCW </w:t>
      </w:r>
      <w:r>
        <w:t xml:space="preserve">70A</w:t>
      </w:r>
      <w:r>
        <w:rPr/>
        <w:t xml:space="preserve">.</w:t>
      </w:r>
      <w:r>
        <w:t xml:space="preserve">65</w:t>
      </w:r>
      <w:r>
        <w:rPr/>
        <w:t xml:space="preserve">.</w:t>
      </w:r>
      <w:r>
        <w:t xml:space="preserve">040</w:t>
      </w:r>
      <w:r>
        <w:rPr/>
        <w:t xml:space="preserve"> (Environmental justice council</w:t>
      </w:r>
      <w:r>
        <w:rPr>
          <w:rFonts w:ascii="Times New Roman" w:hAnsi="Times New Roman"/>
        </w:rPr>
        <w:t xml:space="preserve">—</w:t>
      </w:r>
      <w:r>
        <w:rPr/>
        <w:t xml:space="preserve">Duties) and 2022 c 182 s 105, 2022 c 181 s 14, &amp; 2021 c 316 s 5;</w:t>
      </w:r>
    </w:p>
    <w:p>
      <w:pPr>
        <w:spacing w:before="0" w:after="0" w:line="408" w:lineRule="exact"/>
        <w:ind w:left="0" w:right="0" w:firstLine="576"/>
        <w:jc w:val="left"/>
      </w:pPr>
      <w:r>
        <w:t xml:space="preserve">(9) </w:t>
      </w:r>
      <w:r>
        <w:rPr/>
        <w:t xml:space="preserve">RCW </w:t>
      </w:r>
      <w:r>
        <w:t xml:space="preserve">70A</w:t>
      </w:r>
      <w:r>
        <w:rPr/>
        <w:t xml:space="preserve">.</w:t>
      </w:r>
      <w:r>
        <w:t xml:space="preserve">65</w:t>
      </w:r>
      <w:r>
        <w:rPr/>
        <w:t xml:space="preserve">.</w:t>
      </w:r>
      <w:r>
        <w:t xml:space="preserve">050</w:t>
      </w:r>
      <w:r>
        <w:rPr/>
        <w:t xml:space="preserve"> (Governance structure) and 2021 c 316 s 7;</w:t>
      </w:r>
    </w:p>
    <w:p>
      <w:pPr>
        <w:spacing w:before="0" w:after="0" w:line="408" w:lineRule="exact"/>
        <w:ind w:left="0" w:right="0" w:firstLine="576"/>
        <w:jc w:val="left"/>
      </w:pPr>
      <w:r>
        <w:t xml:space="preserve">(10) </w:t>
      </w:r>
      <w:r>
        <w:rPr/>
        <w:t xml:space="preserve">RCW </w:t>
      </w:r>
      <w:r>
        <w:t xml:space="preserve">70A</w:t>
      </w:r>
      <w:r>
        <w:rPr/>
        <w:t xml:space="preserve">.</w:t>
      </w:r>
      <w:r>
        <w:t xml:space="preserve">65</w:t>
      </w:r>
      <w:r>
        <w:rPr/>
        <w:t xml:space="preserve">.</w:t>
      </w:r>
      <w:r>
        <w:t xml:space="preserve">060</w:t>
      </w:r>
      <w:r>
        <w:rPr/>
        <w:t xml:space="preserve"> (Cap on greenhouse gas emissions) and 2021 c 316 s 8;</w:t>
      </w:r>
    </w:p>
    <w:p>
      <w:pPr>
        <w:spacing w:before="0" w:after="0" w:line="408" w:lineRule="exact"/>
        <w:ind w:left="0" w:right="0" w:firstLine="576"/>
        <w:jc w:val="left"/>
      </w:pPr>
      <w:r>
        <w:t xml:space="preserve">(11) </w:t>
      </w:r>
      <w:r>
        <w:rPr/>
        <w:t xml:space="preserve">RCW </w:t>
      </w:r>
      <w:r>
        <w:t xml:space="preserve">70A</w:t>
      </w:r>
      <w:r>
        <w:rPr/>
        <w:t xml:space="preserve">.</w:t>
      </w:r>
      <w:r>
        <w:t xml:space="preserve">65</w:t>
      </w:r>
      <w:r>
        <w:rPr/>
        <w:t xml:space="preserve">.</w:t>
      </w:r>
      <w:r>
        <w:t xml:space="preserve">070</w:t>
      </w:r>
      <w:r>
        <w:rPr/>
        <w:t xml:space="preserve"> (Annual allowance budget and timelines) and 2022 c 181 s 1 &amp; 2021 c 316 s 9;</w:t>
      </w:r>
    </w:p>
    <w:p>
      <w:pPr>
        <w:spacing w:before="0" w:after="0" w:line="408" w:lineRule="exact"/>
        <w:ind w:left="0" w:right="0" w:firstLine="576"/>
        <w:jc w:val="left"/>
      </w:pPr>
      <w:r>
        <w:t xml:space="preserve">(12) </w:t>
      </w:r>
      <w:r>
        <w:rPr/>
        <w:t xml:space="preserve">RCW </w:t>
      </w:r>
      <w:r>
        <w:t xml:space="preserve">70A</w:t>
      </w:r>
      <w:r>
        <w:rPr/>
        <w:t xml:space="preserve">.</w:t>
      </w:r>
      <w:r>
        <w:t xml:space="preserve">65</w:t>
      </w:r>
      <w:r>
        <w:rPr/>
        <w:t xml:space="preserve">.</w:t>
      </w:r>
      <w:r>
        <w:t xml:space="preserve">080</w:t>
      </w:r>
      <w:r>
        <w:rPr/>
        <w:t xml:space="preserve"> (Program coverage) and 2022 c 179 s 14 &amp; 2021 c 316 s 10;</w:t>
      </w:r>
    </w:p>
    <w:p>
      <w:pPr>
        <w:spacing w:before="0" w:after="0" w:line="408" w:lineRule="exact"/>
        <w:ind w:left="0" w:right="0" w:firstLine="576"/>
        <w:jc w:val="left"/>
      </w:pPr>
      <w:r>
        <w:t xml:space="preserve">(13) </w:t>
      </w:r>
      <w:r>
        <w:rPr/>
        <w:t xml:space="preserve">RCW </w:t>
      </w:r>
      <w:r>
        <w:t xml:space="preserve">70A</w:t>
      </w:r>
      <w:r>
        <w:rPr/>
        <w:t xml:space="preserve">.</w:t>
      </w:r>
      <w:r>
        <w:t xml:space="preserve">65</w:t>
      </w:r>
      <w:r>
        <w:rPr/>
        <w:t xml:space="preserve">.</w:t>
      </w:r>
      <w:r>
        <w:t xml:space="preserve">090</w:t>
      </w:r>
      <w:r>
        <w:rPr/>
        <w:t xml:space="preserve"> (Requirements) and 2021 c 316 s 11;</w:t>
      </w:r>
    </w:p>
    <w:p>
      <w:pPr>
        <w:spacing w:before="0" w:after="0" w:line="408" w:lineRule="exact"/>
        <w:ind w:left="0" w:right="0" w:firstLine="576"/>
        <w:jc w:val="left"/>
      </w:pPr>
      <w:r>
        <w:t xml:space="preserve">(14) </w:t>
      </w:r>
      <w:r>
        <w:rPr/>
        <w:t xml:space="preserve">RCW </w:t>
      </w:r>
      <w:r>
        <w:t xml:space="preserve">70A</w:t>
      </w:r>
      <w:r>
        <w:rPr/>
        <w:t xml:space="preserve">.</w:t>
      </w:r>
      <w:r>
        <w:t xml:space="preserve">65</w:t>
      </w:r>
      <w:r>
        <w:rPr/>
        <w:t xml:space="preserve">.</w:t>
      </w:r>
      <w:r>
        <w:t xml:space="preserve">100</w:t>
      </w:r>
      <w:r>
        <w:rPr/>
        <w:t xml:space="preserve"> (Auctions of allowances) and 2023 c 475 s 937, 2022 c 181 s 3, &amp; 2021 c 316 s 12;</w:t>
      </w:r>
    </w:p>
    <w:p>
      <w:pPr>
        <w:spacing w:before="0" w:after="0" w:line="408" w:lineRule="exact"/>
        <w:ind w:left="0" w:right="0" w:firstLine="576"/>
        <w:jc w:val="left"/>
      </w:pPr>
      <w:r>
        <w:t xml:space="preserve">(15) </w:t>
      </w:r>
      <w:r>
        <w:rPr/>
        <w:t xml:space="preserve">RCW </w:t>
      </w:r>
      <w:r>
        <w:t xml:space="preserve">70A</w:t>
      </w:r>
      <w:r>
        <w:rPr/>
        <w:t xml:space="preserve">.</w:t>
      </w:r>
      <w:r>
        <w:t xml:space="preserve">65</w:t>
      </w:r>
      <w:r>
        <w:rPr/>
        <w:t xml:space="preserve">.</w:t>
      </w:r>
      <w:r>
        <w:t xml:space="preserve">110</w:t>
      </w:r>
      <w:r>
        <w:rPr/>
        <w:t xml:space="preserve"> (Allocation of allowances to emissions-intensive, trade-exposed industries) and 2021 c 316 s 13;</w:t>
      </w:r>
    </w:p>
    <w:p>
      <w:pPr>
        <w:spacing w:before="0" w:after="0" w:line="408" w:lineRule="exact"/>
        <w:ind w:left="0" w:right="0" w:firstLine="576"/>
        <w:jc w:val="left"/>
      </w:pPr>
      <w:r>
        <w:t xml:space="preserve">(16) </w:t>
      </w:r>
      <w:r>
        <w:rPr/>
        <w:t xml:space="preserve">RCW </w:t>
      </w:r>
      <w:r>
        <w:t xml:space="preserve">70A</w:t>
      </w:r>
      <w:r>
        <w:rPr/>
        <w:t xml:space="preserve">.</w:t>
      </w:r>
      <w:r>
        <w:t xml:space="preserve">65</w:t>
      </w:r>
      <w:r>
        <w:rPr/>
        <w:t xml:space="preserve">.</w:t>
      </w:r>
      <w:r>
        <w:t xml:space="preserve">120</w:t>
      </w:r>
      <w:r>
        <w:rPr/>
        <w:t xml:space="preserve"> (Allocation of allowances to electric utilities) and 2021 c 316 s 14;</w:t>
      </w:r>
    </w:p>
    <w:p>
      <w:pPr>
        <w:spacing w:before="0" w:after="0" w:line="408" w:lineRule="exact"/>
        <w:ind w:left="0" w:right="0" w:firstLine="576"/>
        <w:jc w:val="left"/>
      </w:pPr>
      <w:r>
        <w:t xml:space="preserve">(17) </w:t>
      </w:r>
      <w:r>
        <w:rPr/>
        <w:t xml:space="preserve">RCW </w:t>
      </w:r>
      <w:r>
        <w:t xml:space="preserve">70A</w:t>
      </w:r>
      <w:r>
        <w:rPr/>
        <w:t xml:space="preserve">.</w:t>
      </w:r>
      <w:r>
        <w:t xml:space="preserve">65</w:t>
      </w:r>
      <w:r>
        <w:rPr/>
        <w:t xml:space="preserve">.</w:t>
      </w:r>
      <w:r>
        <w:t xml:space="preserve">130</w:t>
      </w:r>
      <w:r>
        <w:rPr/>
        <w:t xml:space="preserve"> (Allocation of allowances to natural gas utilities) and 2021 c 316 s 15;</w:t>
      </w:r>
    </w:p>
    <w:p>
      <w:pPr>
        <w:spacing w:before="0" w:after="0" w:line="408" w:lineRule="exact"/>
        <w:ind w:left="0" w:right="0" w:firstLine="576"/>
        <w:jc w:val="left"/>
      </w:pPr>
      <w:r>
        <w:t xml:space="preserve">(18) </w:t>
      </w:r>
      <w:r>
        <w:rPr/>
        <w:t xml:space="preserve">RCW </w:t>
      </w:r>
      <w:r>
        <w:t xml:space="preserve">70A</w:t>
      </w:r>
      <w:r>
        <w:rPr/>
        <w:t xml:space="preserve">.</w:t>
      </w:r>
      <w:r>
        <w:t xml:space="preserve">65</w:t>
      </w:r>
      <w:r>
        <w:rPr/>
        <w:t xml:space="preserve">.</w:t>
      </w:r>
      <w:r>
        <w:t xml:space="preserve">140</w:t>
      </w:r>
      <w:r>
        <w:rPr/>
        <w:t xml:space="preserve"> (Emissions containment reserve withholding) and 2022 c 181 s 11 &amp; 2021 c 316 s 16;</w:t>
      </w:r>
    </w:p>
    <w:p>
      <w:pPr>
        <w:spacing w:before="0" w:after="0" w:line="408" w:lineRule="exact"/>
        <w:ind w:left="0" w:right="0" w:firstLine="576"/>
        <w:jc w:val="left"/>
      </w:pPr>
      <w:r>
        <w:t xml:space="preserve">(19) </w:t>
      </w:r>
      <w:r>
        <w:rPr/>
        <w:t xml:space="preserve">RCW </w:t>
      </w:r>
      <w:r>
        <w:t xml:space="preserve">70A</w:t>
      </w:r>
      <w:r>
        <w:rPr/>
        <w:t xml:space="preserve">.</w:t>
      </w:r>
      <w:r>
        <w:t xml:space="preserve">65</w:t>
      </w:r>
      <w:r>
        <w:rPr/>
        <w:t xml:space="preserve">.</w:t>
      </w:r>
      <w:r>
        <w:t xml:space="preserve">150</w:t>
      </w:r>
      <w:r>
        <w:rPr/>
        <w:t xml:space="preserve"> (Allowance price containment) and 2022 c 181 s 6 &amp; 2021 c 316 s 17;</w:t>
      </w:r>
    </w:p>
    <w:p>
      <w:pPr>
        <w:spacing w:before="0" w:after="0" w:line="408" w:lineRule="exact"/>
        <w:ind w:left="0" w:right="0" w:firstLine="576"/>
        <w:jc w:val="left"/>
      </w:pPr>
      <w:r>
        <w:t xml:space="preserve">(20) </w:t>
      </w:r>
      <w:r>
        <w:rPr/>
        <w:t xml:space="preserve">RCW </w:t>
      </w:r>
      <w:r>
        <w:t xml:space="preserve">70A</w:t>
      </w:r>
      <w:r>
        <w:rPr/>
        <w:t xml:space="preserve">.</w:t>
      </w:r>
      <w:r>
        <w:t xml:space="preserve">65</w:t>
      </w:r>
      <w:r>
        <w:rPr/>
        <w:t xml:space="preserve">.</w:t>
      </w:r>
      <w:r>
        <w:t xml:space="preserve">160</w:t>
      </w:r>
      <w:r>
        <w:rPr/>
        <w:t xml:space="preserve"> (Price ceiling) and 2022 c 181 s 7 &amp; 2021 c 316 s 18;</w:t>
      </w:r>
    </w:p>
    <w:p>
      <w:pPr>
        <w:spacing w:before="0" w:after="0" w:line="408" w:lineRule="exact"/>
        <w:ind w:left="0" w:right="0" w:firstLine="576"/>
        <w:jc w:val="left"/>
      </w:pPr>
      <w:r>
        <w:t xml:space="preserve">(21) </w:t>
      </w:r>
      <w:r>
        <w:rPr/>
        <w:t xml:space="preserve">RCW </w:t>
      </w:r>
      <w:r>
        <w:t xml:space="preserve">70A</w:t>
      </w:r>
      <w:r>
        <w:rPr/>
        <w:t xml:space="preserve">.</w:t>
      </w:r>
      <w:r>
        <w:t xml:space="preserve">65</w:t>
      </w:r>
      <w:r>
        <w:rPr/>
        <w:t xml:space="preserve">.</w:t>
      </w:r>
      <w:r>
        <w:t xml:space="preserve">170</w:t>
      </w:r>
      <w:r>
        <w:rPr/>
        <w:t xml:space="preserve"> (Offsets) and 2022 c 181 s 12 &amp; 2021 c 316 s 19;</w:t>
      </w:r>
    </w:p>
    <w:p>
      <w:pPr>
        <w:spacing w:before="0" w:after="0" w:line="408" w:lineRule="exact"/>
        <w:ind w:left="0" w:right="0" w:firstLine="576"/>
        <w:jc w:val="left"/>
      </w:pPr>
      <w:r>
        <w:t xml:space="preserve">(22) </w:t>
      </w:r>
      <w:r>
        <w:rPr/>
        <w:t xml:space="preserve">RCW </w:t>
      </w:r>
      <w:r>
        <w:t xml:space="preserve">70A</w:t>
      </w:r>
      <w:r>
        <w:rPr/>
        <w:t xml:space="preserve">.</w:t>
      </w:r>
      <w:r>
        <w:t xml:space="preserve">65</w:t>
      </w:r>
      <w:r>
        <w:rPr/>
        <w:t xml:space="preserve">.</w:t>
      </w:r>
      <w:r>
        <w:t xml:space="preserve">180</w:t>
      </w:r>
      <w:r>
        <w:rPr/>
        <w:t xml:space="preserve"> (Assistance program for offsets on tribal lands) and 2021 c 316 s 20;</w:t>
      </w:r>
    </w:p>
    <w:p>
      <w:pPr>
        <w:spacing w:before="0" w:after="0" w:line="408" w:lineRule="exact"/>
        <w:ind w:left="0" w:right="0" w:firstLine="576"/>
        <w:jc w:val="left"/>
      </w:pPr>
      <w:r>
        <w:t xml:space="preserve">(23) </w:t>
      </w:r>
      <w:r>
        <w:rPr/>
        <w:t xml:space="preserve">RCW </w:t>
      </w:r>
      <w:r>
        <w:t xml:space="preserve">70A</w:t>
      </w:r>
      <w:r>
        <w:rPr/>
        <w:t xml:space="preserve">.</w:t>
      </w:r>
      <w:r>
        <w:t xml:space="preserve">65</w:t>
      </w:r>
      <w:r>
        <w:rPr/>
        <w:t xml:space="preserve">.</w:t>
      </w:r>
      <w:r>
        <w:t xml:space="preserve">200</w:t>
      </w:r>
      <w:r>
        <w:rPr/>
        <w:t xml:space="preserve"> (Enforcement</w:t>
      </w:r>
      <w:r>
        <w:rPr>
          <w:rFonts w:ascii="Times New Roman" w:hAnsi="Times New Roman"/>
        </w:rPr>
        <w:t xml:space="preserve">—</w:t>
      </w:r>
      <w:r>
        <w:rPr/>
        <w:t xml:space="preserve">Penalty) and 2022 c 181 s 4 &amp; 2021 c 316 s 23;</w:t>
      </w:r>
    </w:p>
    <w:p>
      <w:pPr>
        <w:spacing w:before="0" w:after="0" w:line="408" w:lineRule="exact"/>
        <w:ind w:left="0" w:right="0" w:firstLine="576"/>
        <w:jc w:val="left"/>
      </w:pPr>
      <w:r>
        <w:t xml:space="preserve">(24) </w:t>
      </w:r>
      <w:r>
        <w:rPr/>
        <w:t xml:space="preserve">RCW </w:t>
      </w:r>
      <w:r>
        <w:t xml:space="preserve">70A</w:t>
      </w:r>
      <w:r>
        <w:rPr/>
        <w:t xml:space="preserve">.</w:t>
      </w:r>
      <w:r>
        <w:t xml:space="preserve">65</w:t>
      </w:r>
      <w:r>
        <w:rPr/>
        <w:t xml:space="preserve">.</w:t>
      </w:r>
      <w:r>
        <w:t xml:space="preserve">210</w:t>
      </w:r>
      <w:r>
        <w:rPr/>
        <w:t xml:space="preserve"> (Linkage with other jurisdictions) and 2021 c 316 s 24;</w:t>
      </w:r>
    </w:p>
    <w:p>
      <w:pPr>
        <w:spacing w:before="0" w:after="0" w:line="408" w:lineRule="exact"/>
        <w:ind w:left="0" w:right="0" w:firstLine="576"/>
        <w:jc w:val="left"/>
      </w:pPr>
      <w:r>
        <w:t xml:space="preserve">(25) </w:t>
      </w:r>
      <w:r>
        <w:rPr/>
        <w:t xml:space="preserve">RCW </w:t>
      </w:r>
      <w:r>
        <w:t xml:space="preserve">70A</w:t>
      </w:r>
      <w:r>
        <w:rPr/>
        <w:t xml:space="preserve">.</w:t>
      </w:r>
      <w:r>
        <w:t xml:space="preserve">65</w:t>
      </w:r>
      <w:r>
        <w:rPr/>
        <w:t xml:space="preserve">.</w:t>
      </w:r>
      <w:r>
        <w:t xml:space="preserve">220</w:t>
      </w:r>
      <w:r>
        <w:rPr/>
        <w:t xml:space="preserve"> (Adoption of rules) and 2021 c 316 s 25;</w:t>
      </w:r>
    </w:p>
    <w:p>
      <w:pPr>
        <w:spacing w:before="0" w:after="0" w:line="408" w:lineRule="exact"/>
        <w:ind w:left="0" w:right="0" w:firstLine="576"/>
        <w:jc w:val="left"/>
      </w:pPr>
      <w:r>
        <w:t xml:space="preserve">(26) </w:t>
      </w:r>
      <w:r>
        <w:rPr/>
        <w:t xml:space="preserve">RCW </w:t>
      </w:r>
      <w:r>
        <w:t xml:space="preserve">70A</w:t>
      </w:r>
      <w:r>
        <w:rPr/>
        <w:t xml:space="preserve">.</w:t>
      </w:r>
      <w:r>
        <w:t xml:space="preserve">65</w:t>
      </w:r>
      <w:r>
        <w:rPr/>
        <w:t xml:space="preserve">.</w:t>
      </w:r>
      <w:r>
        <w:t xml:space="preserve">230</w:t>
      </w:r>
      <w:r>
        <w:rPr/>
        <w:t xml:space="preserve"> (Investments</w:t>
      </w:r>
      <w:r>
        <w:rPr>
          <w:rFonts w:ascii="Times New Roman" w:hAnsi="Times New Roman"/>
        </w:rPr>
        <w:t xml:space="preserve">—</w:t>
      </w:r>
      <w:r>
        <w:rPr/>
        <w:t xml:space="preserve">Legislative intent</w:t>
      </w:r>
      <w:r>
        <w:rPr>
          <w:rFonts w:ascii="Times New Roman" w:hAnsi="Times New Roman"/>
        </w:rPr>
        <w:t xml:space="preserve">—</w:t>
      </w:r>
      <w:r>
        <w:rPr/>
        <w:t xml:space="preserve">Evaluation) and 2022 c 182 s 426, 2022 c 181 s 8, &amp; 2021 c 316 s 26;</w:t>
      </w:r>
    </w:p>
    <w:p>
      <w:pPr>
        <w:spacing w:before="0" w:after="0" w:line="408" w:lineRule="exact"/>
        <w:ind w:left="0" w:right="0" w:firstLine="576"/>
        <w:jc w:val="left"/>
      </w:pPr>
      <w:r>
        <w:t xml:space="preserve">(27) </w:t>
      </w:r>
      <w:r>
        <w:rPr/>
        <w:t xml:space="preserve">RCW </w:t>
      </w:r>
      <w:r>
        <w:t xml:space="preserve">70A</w:t>
      </w:r>
      <w:r>
        <w:rPr/>
        <w:t xml:space="preserve">.</w:t>
      </w:r>
      <w:r>
        <w:t xml:space="preserve">65</w:t>
      </w:r>
      <w:r>
        <w:rPr/>
        <w:t xml:space="preserve">.</w:t>
      </w:r>
      <w:r>
        <w:t xml:space="preserve">240</w:t>
      </w:r>
      <w:r>
        <w:rPr/>
        <w:t xml:space="preserve"> (Carbon emissions reduction account) and 2022 c 182 s 101 &amp; 2021 c 316 s 27;</w:t>
      </w:r>
    </w:p>
    <w:p>
      <w:pPr>
        <w:spacing w:before="0" w:after="0" w:line="408" w:lineRule="exact"/>
        <w:ind w:left="0" w:right="0" w:firstLine="576"/>
        <w:jc w:val="left"/>
      </w:pPr>
      <w:r>
        <w:t xml:space="preserve">(28) </w:t>
      </w:r>
      <w:r>
        <w:rPr/>
        <w:t xml:space="preserve">RCW </w:t>
      </w:r>
      <w:r>
        <w:t xml:space="preserve">70A</w:t>
      </w:r>
      <w:r>
        <w:rPr/>
        <w:t xml:space="preserve">.</w:t>
      </w:r>
      <w:r>
        <w:t xml:space="preserve">65</w:t>
      </w:r>
      <w:r>
        <w:rPr/>
        <w:t xml:space="preserve">.</w:t>
      </w:r>
      <w:r>
        <w:t xml:space="preserve">250</w:t>
      </w:r>
      <w:r>
        <w:rPr/>
        <w:t xml:space="preserve"> (Climate investment account) and 2023 c 475 s 938, 2023 c 435 s 12, 2022 c 253 s 2, &amp; 2021 c 316 s 28;</w:t>
      </w:r>
    </w:p>
    <w:p>
      <w:pPr>
        <w:spacing w:before="0" w:after="0" w:line="408" w:lineRule="exact"/>
        <w:ind w:left="0" w:right="0" w:firstLine="576"/>
        <w:jc w:val="left"/>
      </w:pPr>
      <w:r>
        <w:t xml:space="preserve">(29) </w:t>
      </w:r>
      <w:r>
        <w:rPr/>
        <w:t xml:space="preserve">RCW </w:t>
      </w:r>
      <w:r>
        <w:t xml:space="preserve">70A</w:t>
      </w:r>
      <w:r>
        <w:rPr/>
        <w:t xml:space="preserve">.</w:t>
      </w:r>
      <w:r>
        <w:t xml:space="preserve">65</w:t>
      </w:r>
      <w:r>
        <w:rPr/>
        <w:t xml:space="preserve">.</w:t>
      </w:r>
      <w:r>
        <w:t xml:space="preserve">260</w:t>
      </w:r>
      <w:r>
        <w:rPr/>
        <w:t xml:space="preserve"> (Climate commitment account) and 2023 c 475 s 939, 2022 c 179 s 17, &amp; 2021 c 316 s 29;</w:t>
      </w:r>
    </w:p>
    <w:p>
      <w:pPr>
        <w:spacing w:before="0" w:after="0" w:line="408" w:lineRule="exact"/>
        <w:ind w:left="0" w:right="0" w:firstLine="576"/>
        <w:jc w:val="left"/>
      </w:pPr>
      <w:r>
        <w:t xml:space="preserve">(30) </w:t>
      </w:r>
      <w:r>
        <w:rPr/>
        <w:t xml:space="preserve">RCW </w:t>
      </w:r>
      <w:r>
        <w:t xml:space="preserve">70A</w:t>
      </w:r>
      <w:r>
        <w:rPr/>
        <w:t xml:space="preserve">.</w:t>
      </w:r>
      <w:r>
        <w:t xml:space="preserve">65</w:t>
      </w:r>
      <w:r>
        <w:rPr/>
        <w:t xml:space="preserve">.</w:t>
      </w:r>
      <w:r>
        <w:t xml:space="preserve">270</w:t>
      </w:r>
      <w:r>
        <w:rPr/>
        <w:t xml:space="preserve"> (Natural climate solutions account) and 2021 c 316 s 30;</w:t>
      </w:r>
    </w:p>
    <w:p>
      <w:pPr>
        <w:spacing w:before="0" w:after="0" w:line="408" w:lineRule="exact"/>
        <w:ind w:left="0" w:right="0" w:firstLine="576"/>
        <w:jc w:val="left"/>
      </w:pPr>
      <w:r>
        <w:t xml:space="preserve">(31) </w:t>
      </w:r>
      <w:r>
        <w:rPr/>
        <w:t xml:space="preserve">RCW </w:t>
      </w:r>
      <w:r>
        <w:t xml:space="preserve">70A</w:t>
      </w:r>
      <w:r>
        <w:rPr/>
        <w:t xml:space="preserve">.</w:t>
      </w:r>
      <w:r>
        <w:t xml:space="preserve">65</w:t>
      </w:r>
      <w:r>
        <w:rPr/>
        <w:t xml:space="preserve">.</w:t>
      </w:r>
      <w:r>
        <w:t xml:space="preserve">280</w:t>
      </w:r>
      <w:r>
        <w:rPr/>
        <w:t xml:space="preserve"> (Air quality and health disparities improvement account) and 2021 c 316 s 31;</w:t>
      </w:r>
    </w:p>
    <w:p>
      <w:pPr>
        <w:spacing w:before="0" w:after="0" w:line="408" w:lineRule="exact"/>
        <w:ind w:left="0" w:right="0" w:firstLine="576"/>
        <w:jc w:val="left"/>
      </w:pPr>
      <w:r>
        <w:t xml:space="preserve">(32) </w:t>
      </w:r>
      <w:r>
        <w:rPr/>
        <w:t xml:space="preserve">RCW </w:t>
      </w:r>
      <w:r>
        <w:t xml:space="preserve">70A</w:t>
      </w:r>
      <w:r>
        <w:rPr/>
        <w:t xml:space="preserve">.</w:t>
      </w:r>
      <w:r>
        <w:t xml:space="preserve">65</w:t>
      </w:r>
      <w:r>
        <w:rPr/>
        <w:t xml:space="preserve">.</w:t>
      </w:r>
      <w:r>
        <w:t xml:space="preserve">290</w:t>
      </w:r>
      <w:r>
        <w:rPr/>
        <w:t xml:space="preserve"> (Joint legislative audit and review committee</w:t>
      </w:r>
      <w:r>
        <w:rPr>
          <w:rFonts w:ascii="Times New Roman" w:hAnsi="Times New Roman"/>
        </w:rPr>
        <w:t xml:space="preserve">—</w:t>
      </w:r>
      <w:r>
        <w:rPr/>
        <w:t xml:space="preserve">Program implementation analysis. </w:t>
      </w:r>
      <w:r>
        <w:rPr>
          <w:i/>
        </w:rPr>
        <w:t xml:space="preserve">(Expires June 30, 2030.)</w:t>
      </w:r>
      <w:r>
        <w:rPr/>
        <w:t xml:space="preserve">) and 2021 c 316 s 32;</w:t>
      </w:r>
    </w:p>
    <w:p>
      <w:pPr>
        <w:spacing w:before="0" w:after="0" w:line="408" w:lineRule="exact"/>
        <w:ind w:left="0" w:right="0" w:firstLine="576"/>
        <w:jc w:val="left"/>
      </w:pPr>
      <w:r>
        <w:t xml:space="preserve">(33) </w:t>
      </w:r>
      <w:r>
        <w:rPr/>
        <w:t xml:space="preserve">RCW </w:t>
      </w:r>
      <w:r>
        <w:t xml:space="preserve">70A</w:t>
      </w:r>
      <w:r>
        <w:rPr/>
        <w:t xml:space="preserve">.</w:t>
      </w:r>
      <w:r>
        <w:t xml:space="preserve">65</w:t>
      </w:r>
      <w:r>
        <w:rPr/>
        <w:t xml:space="preserve">.</w:t>
      </w:r>
      <w:r>
        <w:t xml:space="preserve">300</w:t>
      </w:r>
      <w:r>
        <w:rPr/>
        <w:t xml:space="preserve"> (Distributions of moneys</w:t>
      </w:r>
      <w:r>
        <w:rPr>
          <w:rFonts w:ascii="Times New Roman" w:hAnsi="Times New Roman"/>
        </w:rPr>
        <w:t xml:space="preserve">—</w:t>
      </w:r>
      <w:r>
        <w:rPr/>
        <w:t xml:space="preserve">Annual report) and 2021 c 316 s 46;</w:t>
      </w:r>
    </w:p>
    <w:p>
      <w:pPr>
        <w:spacing w:before="0" w:after="0" w:line="408" w:lineRule="exact"/>
        <w:ind w:left="0" w:right="0" w:firstLine="576"/>
        <w:jc w:val="left"/>
      </w:pPr>
      <w:r>
        <w:t xml:space="preserve">(34) </w:t>
      </w:r>
      <w:r>
        <w:rPr/>
        <w:t xml:space="preserve">RCW </w:t>
      </w:r>
      <w:r>
        <w:t xml:space="preserve">70A</w:t>
      </w:r>
      <w:r>
        <w:rPr/>
        <w:t xml:space="preserve">.</w:t>
      </w:r>
      <w:r>
        <w:t xml:space="preserve">65</w:t>
      </w:r>
      <w:r>
        <w:rPr/>
        <w:t xml:space="preserve">.</w:t>
      </w:r>
      <w:r>
        <w:t xml:space="preserve">305</w:t>
      </w:r>
      <w:r>
        <w:rPr/>
        <w:t xml:space="preserve"> (Tribal consultation) and 2022 c 253 s 1;</w:t>
      </w:r>
    </w:p>
    <w:p>
      <w:pPr>
        <w:spacing w:before="0" w:after="0" w:line="408" w:lineRule="exact"/>
        <w:ind w:left="0" w:right="0" w:firstLine="576"/>
        <w:jc w:val="left"/>
      </w:pPr>
      <w:r>
        <w:t xml:space="preserve">(35) </w:t>
      </w:r>
      <w:r>
        <w:rPr/>
        <w:t xml:space="preserve">RCW </w:t>
      </w:r>
      <w:r>
        <w:t xml:space="preserve">70A</w:t>
      </w:r>
      <w:r>
        <w:rPr/>
        <w:t xml:space="preserve">.</w:t>
      </w:r>
      <w:r>
        <w:t xml:space="preserve">65</w:t>
      </w:r>
      <w:r>
        <w:rPr/>
        <w:t xml:space="preserve">.</w:t>
      </w:r>
      <w:r>
        <w:t xml:space="preserve">310</w:t>
      </w:r>
      <w:r>
        <w:rPr/>
        <w:t xml:space="preserve"> (Covered or opt-in entity compliance obligation) and 2022 c 181 s 2;</w:t>
      </w:r>
    </w:p>
    <w:p>
      <w:pPr>
        <w:spacing w:before="0" w:after="0" w:line="408" w:lineRule="exact"/>
        <w:ind w:left="0" w:right="0" w:firstLine="576"/>
        <w:jc w:val="left"/>
      </w:pPr>
      <w:r>
        <w:t xml:space="preserve">(36) </w:t>
      </w:r>
      <w:r>
        <w:rPr/>
        <w:t xml:space="preserve">RCW </w:t>
      </w:r>
      <w:r>
        <w:t xml:space="preserve">70A</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2021 c 316) and 2021 c 316 s 37; and</w:t>
      </w:r>
    </w:p>
    <w:p>
      <w:pPr>
        <w:spacing w:before="0" w:after="0" w:line="408" w:lineRule="exact"/>
        <w:ind w:left="0" w:right="0" w:firstLine="576"/>
        <w:jc w:val="left"/>
      </w:pPr>
      <w:r>
        <w:t xml:space="preserve">(37) </w:t>
      </w:r>
      <w:r>
        <w:rPr/>
        <w:t xml:space="preserve">RCW </w:t>
      </w:r>
      <w:r>
        <w:t xml:space="preserve">70A</w:t>
      </w:r>
      <w:r>
        <w:rPr/>
        <w:t xml:space="preserve">.</w:t>
      </w:r>
      <w:r>
        <w:t xml:space="preserve">65</w:t>
      </w:r>
      <w:r>
        <w:rPr/>
        <w:t xml:space="preserve">.</w:t>
      </w:r>
      <w:r>
        <w:t xml:space="preserve">901</w:t>
      </w:r>
      <w:r>
        <w:rPr/>
        <w:t xml:space="preserve"> (Suspension of certain sections and rules) and 2021 c 316 s 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policies, purposes, and intent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a87560e739649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acc88a80a4007" /><Relationship Type="http://schemas.openxmlformats.org/officeDocument/2006/relationships/footer" Target="/word/footer1.xml" Id="R9a87560e739649d3" /></Relationships>
</file>