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ed81d1d7f84062" /></Relationships>
</file>

<file path=word/document.xml><?xml version="1.0" encoding="utf-8"?>
<w:document xmlns:w="http://schemas.openxmlformats.org/wordprocessingml/2006/main">
  <w:body>
    <w:p>
      <w:r>
        <w:rPr>
          <w:b/>
        </w:rPr>
        <w:r>
          <w:rPr/>
          <w:t xml:space="preserve">3992-S</w:t>
        </w:r>
      </w:r>
      <w:r>
        <w:rPr>
          <w:b/>
        </w:rPr>
        <w:t xml:space="preserve"> </w:t>
        <w:t xml:space="preserve">AMH</w:t>
      </w:r>
      <w:r>
        <w:rPr>
          <w:b/>
        </w:rPr>
        <w:t xml:space="preserve"> </w:t>
        <w:r>
          <w:rPr/>
          <w:t xml:space="preserve">ABBA</w:t>
        </w:r>
      </w:r>
      <w:r>
        <w:rPr>
          <w:b/>
        </w:rPr>
        <w:t xml:space="preserve"> </w:t>
        <w:r>
          <w:rPr/>
          <w:t xml:space="preserve">H9096.4</w:t>
        </w:r>
      </w:r>
      <w:r>
        <w:rPr>
          <w:b/>
        </w:rPr>
        <w:t xml:space="preserve"> - NOT FOR FLOOR USE</w:t>
      </w:r>
    </w:p>
    <w:p>
      <w:pPr>
        <w:ind w:left="0" w:right="0" w:firstLine="576"/>
      </w:pPr>
    </w:p>
    <w:p>
      <w:pPr>
        <w:spacing w:before="480" w:after="0" w:line="408" w:lineRule="exact"/>
      </w:pPr>
      <w:r>
        <w:rPr>
          <w:b/>
          <w:u w:val="single"/>
        </w:rPr>
        <w:t xml:space="preserve">SHB 3992</w:t>
      </w:r>
      <w:r>
        <w:t xml:space="preserve"> -</w:t>
      </w:r>
      <w:r>
        <w:t xml:space="preserve"> </w:t>
        <w:t xml:space="preserve">H AMD</w:t>
      </w:r>
      <w:r>
        <w:t xml:space="preserve"> </w:t>
      </w:r>
      <w:r>
        <w:rPr>
          <w:b/>
        </w:rPr>
        <w:t xml:space="preserve">2</w:t>
      </w:r>
    </w:p>
    <w:p>
      <w:pPr>
        <w:spacing w:before="0" w:after="0" w:line="408" w:lineRule="exact"/>
        <w:ind w:left="0" w:right="0" w:firstLine="576"/>
        <w:jc w:val="left"/>
      </w:pPr>
      <w:r>
        <w:rPr/>
        <w:t xml:space="preserve">By Representative Abbarno</w:t>
      </w:r>
    </w:p>
    <w:p>
      <w:pPr>
        <w:jc w:val="right"/>
      </w:pPr>
    </w:p>
    <w:p>
      <w:pPr>
        <w:spacing w:before="0" w:after="0" w:line="408" w:lineRule="exact"/>
        <w:ind w:left="0" w:right="0" w:firstLine="576"/>
        <w:jc w:val="left"/>
      </w:pPr>
      <w:r>
        <w:rPr/>
        <w:t xml:space="preserve">On page 1, line 9, after "(2)" insert "A person may not insert eye jewelry on the conjunctiva or another ocular surface of another person.
(3)"
Renumber remaining subsections and correct internal references accordingly. 
 </w:t>
      </w:r>
    </w:p>
    <w:p>
      <w:pPr>
        <w:spacing w:before="0" w:after="0" w:line="408" w:lineRule="exact"/>
        <w:ind w:left="0" w:right="0" w:firstLine="576"/>
        <w:jc w:val="left"/>
      </w:pPr>
      <w:r>
        <w:rPr>
          <w:u w:val="single"/>
        </w:rPr>
        <w:t xml:space="preserve">EFFECT:</w:t>
      </w:r>
      <w:r>
        <w:rPr/>
        <w:t xml:space="preserve"> Prohibits the practice of inserting eye jewelry on the conjunctiva or another ocular surface.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eaf98c80b47f9" /></Relationships>
</file>