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dab8cd50ba4592" /></Relationships>
</file>

<file path=word/document.xml><?xml version="1.0" encoding="utf-8"?>
<w:document xmlns:w="http://schemas.openxmlformats.org/wordprocessingml/2006/main">
  <w:body>
    <w:p>
      <w:r>
        <w:t>H-0089.1</w:t>
      </w:r>
    </w:p>
    <w:p>
      <w:pPr>
        <w:jc w:val="center"/>
      </w:pPr>
      <w:r>
        <w:t>_______________________________________________</w:t>
      </w:r>
    </w:p>
    <w:p/>
    <w:p>
      <w:pPr>
        <w:jc w:val="center"/>
      </w:pPr>
      <w:r>
        <w:rPr>
          <w:b/>
        </w:rPr>
        <w:t>HOUSE BILL 1043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Wylie, Doglio, Fey, and Ramel</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commute trip reduction tax credit; amending RCW 82.70.020, 82.70.040, and 82.70.900;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2024 c 310 s 608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January 1, </w:t>
      </w:r>
      <w:r>
        <w:t>((</w:t>
      </w:r>
      <w:r>
        <w:rPr>
          <w:strike/>
        </w:rPr>
        <w:t xml:space="preserve">2025</w:t>
      </w:r>
      <w:r>
        <w:t>))</w:t>
      </w:r>
      <w:r>
        <w:rPr/>
        <w:t xml:space="preserve"> </w:t>
      </w:r>
      <w:r>
        <w:rPr>
          <w:u w:val="single"/>
        </w:rPr>
        <w:t xml:space="preserve">2035</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w:t>
      </w:r>
      <w:r>
        <w:t>((</w:t>
      </w:r>
      <w:r>
        <w:rPr>
          <w:strike/>
        </w:rPr>
        <w:t xml:space="preserve">$60</w:t>
      </w:r>
      <w:r>
        <w:t>))</w:t>
      </w:r>
      <w:r>
        <w:rPr/>
        <w:t xml:space="preserve"> </w:t>
      </w:r>
      <w:r>
        <w:rPr>
          <w:u w:val="single"/>
        </w:rPr>
        <w:t xml:space="preserve">$100</w:t>
      </w:r>
      <w:r>
        <w:rPr/>
        <w:t xml:space="preserve">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January 1, </w:t>
      </w:r>
      <w:r>
        <w:t>((</w:t>
      </w:r>
      <w:r>
        <w:rPr>
          <w:strike/>
        </w:rPr>
        <w:t xml:space="preserve">2024</w:t>
      </w:r>
      <w:r>
        <w:t>))</w:t>
      </w:r>
      <w:r>
        <w:rPr/>
        <w:t xml:space="preserve"> </w:t>
      </w:r>
      <w:r>
        <w:rPr>
          <w:u w:val="single"/>
        </w:rPr>
        <w:t xml:space="preserve">2035</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w:t>
      </w:r>
      <w:r>
        <w:t>((</w:t>
      </w:r>
      <w:r>
        <w:rPr>
          <w:strike/>
        </w:rPr>
        <w:t xml:space="preserve">$60</w:t>
      </w:r>
      <w:r>
        <w:t>))</w:t>
      </w:r>
      <w:r>
        <w:rPr/>
        <w:t xml:space="preserve"> </w:t>
      </w:r>
      <w:r>
        <w:rPr>
          <w:u w:val="single"/>
        </w:rPr>
        <w:t xml:space="preserve">$100</w:t>
      </w:r>
      <w:r>
        <w:rPr/>
        <w:t xml:space="preserve">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50 percent, but may not exceed </w:t>
      </w:r>
      <w:r>
        <w:t>((</w:t>
      </w:r>
      <w:r>
        <w:rPr>
          <w:strike/>
        </w:rPr>
        <w:t xml:space="preserve">$60</w:t>
      </w:r>
      <w:r>
        <w:t>))</w:t>
      </w:r>
      <w:r>
        <w:rPr/>
        <w:t xml:space="preserve"> </w:t>
      </w:r>
      <w:r>
        <w:rPr>
          <w:u w:val="single"/>
        </w:rPr>
        <w:t xml:space="preserve">$100</w:t>
      </w:r>
      <w:r>
        <w:rPr/>
        <w:t xml:space="preserve">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2024 c 310 s 609 are each amended to read as follows:</w:t>
      </w:r>
    </w:p>
    <w:p>
      <w:pPr>
        <w:spacing w:before="0" w:after="0" w:line="408" w:lineRule="exact"/>
        <w:ind w:left="0" w:right="0" w:firstLine="576"/>
        <w:jc w:val="left"/>
      </w:pPr>
      <w:r>
        <w:rPr/>
        <w:t xml:space="preserve">(1)(a) The department must keep a running total of all credits allowed under RCW 82.70.020 during each fiscal year. The department may not allow any credits that would cause the total amount allowed to exceed </w:t>
      </w:r>
      <w:r>
        <w:t>((</w:t>
      </w:r>
      <w:r>
        <w:rPr>
          <w:strike/>
        </w:rPr>
        <w:t xml:space="preserve">$2,750,000</w:t>
      </w:r>
      <w:r>
        <w:t>))</w:t>
      </w:r>
      <w:r>
        <w:rPr/>
        <w:t xml:space="preserve"> </w:t>
      </w:r>
      <w:r>
        <w:rPr>
          <w:u w:val="single"/>
        </w:rPr>
        <w:t xml:space="preserve">$4,300,000</w:t>
      </w:r>
      <w:r>
        <w:rPr/>
        <w:t xml:space="preserve"> in any fiscal year.</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w:t>
      </w:r>
      <w:r>
        <w:t>((</w:t>
      </w:r>
      <w:r>
        <w:rPr>
          <w:strike/>
        </w:rPr>
        <w:t xml:space="preserve">$100,000</w:t>
      </w:r>
      <w:r>
        <w:t>))</w:t>
      </w:r>
      <w:r>
        <w:rPr/>
        <w:t xml:space="preserve"> </w:t>
      </w:r>
      <w:r>
        <w:rPr>
          <w:u w:val="single"/>
        </w:rPr>
        <w:t xml:space="preserve">$50,000</w:t>
      </w:r>
      <w:r>
        <w:rPr/>
        <w:t xml:space="preserve">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2024 c 310 s 610 are each amended to read as follows:</w:t>
      </w:r>
    </w:p>
    <w:p>
      <w:pPr>
        <w:spacing w:before="0" w:after="0" w:line="408" w:lineRule="exact"/>
        <w:ind w:left="0" w:right="0" w:firstLine="576"/>
        <w:jc w:val="left"/>
      </w:pPr>
      <w:r>
        <w:rPr/>
        <w:t xml:space="preserve">This chapter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eebd4a53029449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d1e12895f45e0" /><Relationship Type="http://schemas.openxmlformats.org/officeDocument/2006/relationships/footer" Target="/word/footer1.xml" Id="Reebd4a53029449a6" /></Relationships>
</file>