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5271c109c84232" /></Relationships>
</file>

<file path=word/document.xml><?xml version="1.0" encoding="utf-8"?>
<w:document xmlns:w="http://schemas.openxmlformats.org/wordprocessingml/2006/main">
  <w:body>
    <w:p>
      <w:r>
        <w:t>S-0354.1</w:t>
      </w:r>
    </w:p>
    <w:p>
      <w:pPr>
        <w:jc w:val="center"/>
      </w:pPr>
      <w:r>
        <w:t>_______________________________________________</w:t>
      </w:r>
    </w:p>
    <w:p/>
    <w:p>
      <w:pPr>
        <w:jc w:val="center"/>
      </w:pPr>
      <w:r>
        <w:rPr>
          <w:b/>
        </w:rPr>
        <w:t>SENATE BILL 5074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turfgrass seed contracts; amending RCW 20.01.465; and reenacting and amending RCW 20.01.010.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010</w:t>
      </w:r>
      <w:r>
        <w:rPr/>
        <w:t xml:space="preserve"> and 2011 c 336 s 568 and 2011 c 103 s 39 are each reenacted and amended to read as follows:</w:t>
      </w:r>
    </w:p>
    <w:p>
      <w:pPr>
        <w:spacing w:before="0" w:after="0" w:line="408" w:lineRule="exact"/>
        <w:ind w:left="0" w:right="0" w:firstLine="576"/>
        <w:jc w:val="left"/>
      </w:pPr>
      <w:r>
        <w:rPr/>
        <w:t xml:space="preserve">As used in this title the terms defined in this section have the meanings indicated unless the context clearly requires otherwise.</w:t>
      </w:r>
    </w:p>
    <w:p>
      <w:pPr>
        <w:spacing w:before="0" w:after="0" w:line="408" w:lineRule="exact"/>
        <w:ind w:left="0" w:right="0" w:firstLine="576"/>
        <w:jc w:val="left"/>
      </w:pPr>
      <w:r>
        <w:rPr/>
        <w:t xml:space="preserve">(1) "Agent" means any person who, on behalf of any commission merchant, dealer, broker, or cash buyer, acts as liaison between a consignor and a principal, or receives, contracts for, or solicits any agricultural product from the consignor thereof or who negotiates the consignment or purchase of any agricultural product on behalf of any commission merchant, dealer, broker, or cash buyer and who transacts all or a portion of that business at any location other than at the principal place of business of his or her employer. With the exception of an agent for a commission merchant or dealer handling horticultural products, an agent may operate only in the name of one principal and only to the account of that principal.</w:t>
      </w:r>
    </w:p>
    <w:p>
      <w:pPr>
        <w:spacing w:before="0" w:after="0" w:line="408" w:lineRule="exact"/>
        <w:ind w:left="0" w:right="0" w:firstLine="576"/>
        <w:jc w:val="left"/>
      </w:pPr>
      <w:r>
        <w:rPr/>
        <w:t xml:space="preserve">(2) "Agricultural product" means any unprocessed horticultural, vermicultural and its by-products, viticultural, berry, poultry, poultry product, grain, bee, or other agricultural products. "Agricultural product" also includes (a) mint or mint oil processed by or for the producer thereof, hay and straw baled or prepared for market in any manner or form and livestock; and (b) agricultural seed, flower seed, vegetable seed, other crop seed, and seeds, as defined in chapter 15.49 RCW, however, any disputes regarding responsibilities for seed clean out are governed exclusively by contracts between the producers of the seed and conditioners or processors of the seed.</w:t>
      </w:r>
    </w:p>
    <w:p>
      <w:pPr>
        <w:spacing w:before="0" w:after="0" w:line="408" w:lineRule="exact"/>
        <w:ind w:left="0" w:right="0" w:firstLine="576"/>
        <w:jc w:val="left"/>
      </w:pPr>
      <w:r>
        <w:rPr/>
        <w:t xml:space="preserve">(3) "Broker" means any person other than a commission merchant, dealer, or cash buyer who negotiates the purchase or sale of any agricultural product, but no broker may handle the agricultural products involved or proceeds of the sale.</w:t>
      </w:r>
    </w:p>
    <w:p>
      <w:pPr>
        <w:spacing w:before="0" w:after="0" w:line="408" w:lineRule="exact"/>
        <w:ind w:left="0" w:right="0" w:firstLine="576"/>
        <w:jc w:val="left"/>
      </w:pPr>
      <w:r>
        <w:rPr/>
        <w:t xml:space="preserve">(4) "Cash buyer" means any person other than a commission merchant, dealer, or broker, who obtains from the consignor thereof for the purpose of resale or processing, title, possession, or control of any agricultural product or who contracts for the title, possession, or control of any agricultural product, or who buys or agrees to buy for resale any agricultural product by paying to the consignor at the time of obtaining possession or control of any agricultural product the full agreed price of the agricultural product, in coin or currency. However, a cashier's check, certified check, credit card, or bankdraft may be used for the payment. For the purposes of this subsection, "agricultural product," does not include hay, grain, straw, or livestock.</w:t>
      </w:r>
    </w:p>
    <w:p>
      <w:pPr>
        <w:spacing w:before="0" w:after="0" w:line="408" w:lineRule="exact"/>
        <w:ind w:left="0" w:right="0" w:firstLine="576"/>
        <w:jc w:val="left"/>
      </w:pPr>
      <w:r>
        <w:rPr/>
        <w:t xml:space="preserve">(5) "Certified weight" means any signed certified statement or memorandum of weight, measure or count issued by a licensed public weighmaster in accordance with the provisions of chapter 15.80 RCW.</w:t>
      </w:r>
    </w:p>
    <w:p>
      <w:pPr>
        <w:spacing w:before="0" w:after="0" w:line="408" w:lineRule="exact"/>
        <w:ind w:left="0" w:right="0" w:firstLine="576"/>
        <w:jc w:val="left"/>
      </w:pPr>
      <w:r>
        <w:rPr/>
        <w:t xml:space="preserve">(6) "Commission merchant" means any person who receives on consignment for sale or processing and sale from the consignor thereof any agricultural product for sale on commission on behalf of the consignor, or who accepts any farm product in trust from the consignor thereof for the purpose of resale, or who sells or offers for sale on commission any agricultural product, or who in any way handles for the account of or as an agent of the consignor thereof, any agricultural product.</w:t>
      </w:r>
    </w:p>
    <w:p>
      <w:pPr>
        <w:spacing w:before="0" w:after="0" w:line="408" w:lineRule="exact"/>
        <w:ind w:left="0" w:right="0" w:firstLine="576"/>
        <w:jc w:val="left"/>
      </w:pPr>
      <w:r>
        <w:rPr/>
        <w:t xml:space="preserve">(7) "Conditioner" means any person, firm, company, or other organization that receives seeds from a consignor for drying or cleaning.</w:t>
      </w:r>
    </w:p>
    <w:p>
      <w:pPr>
        <w:spacing w:before="0" w:after="0" w:line="408" w:lineRule="exact"/>
        <w:ind w:left="0" w:right="0" w:firstLine="576"/>
        <w:jc w:val="left"/>
      </w:pPr>
      <w:r>
        <w:rPr/>
        <w:t xml:space="preserve">(8) "Consignor" means any producer, person, or his or her agent who sells, ships, or delivers to any commission merchant, dealer, cash buyer, or agent, any agricultural product for processing, handling, sale, or resale.</w:t>
      </w:r>
    </w:p>
    <w:p>
      <w:pPr>
        <w:spacing w:before="0" w:after="0" w:line="408" w:lineRule="exact"/>
        <w:ind w:left="0" w:right="0" w:firstLine="576"/>
        <w:jc w:val="left"/>
      </w:pPr>
      <w:r>
        <w:rPr/>
        <w:t xml:space="preserve">(9) "Date of sale" means the date agricultural products are delivered to the person buying the products.</w:t>
      </w:r>
    </w:p>
    <w:p>
      <w:pPr>
        <w:spacing w:before="0" w:after="0" w:line="408" w:lineRule="exact"/>
        <w:ind w:left="0" w:right="0" w:firstLine="576"/>
        <w:jc w:val="left"/>
      </w:pPr>
      <w:r>
        <w:rPr/>
        <w:t xml:space="preserve">(10) "Dealer" means any person other than a cash buyer, as defined in subsection (4) of this section, who solicits, contracts for, or obtains from the consignor thereof for reselling or processing, title, possession, or control of any agricultural product, or who buys or agrees to buy any agricultural product from the consignor thereof for sale or processing and includes any person, other than one who acts solely as a producer, who retains title in an agricultural product and delivers it to a producer for further production or increase. For the purposes of this chapter, the term dealer includes any person who purchases livestock on behalf of and for the account of another, or who purchases cattle in another state or country and imports these cattle into this state for resale.</w:t>
      </w:r>
    </w:p>
    <w:p>
      <w:pPr>
        <w:spacing w:before="0" w:after="0" w:line="408" w:lineRule="exact"/>
        <w:ind w:left="0" w:right="0" w:firstLine="576"/>
        <w:jc w:val="left"/>
      </w:pPr>
      <w:r>
        <w:rPr/>
        <w:t xml:space="preserve">(11) "Director" means the director of agriculture or a duly authorized representative.</w:t>
      </w:r>
    </w:p>
    <w:p>
      <w:pPr>
        <w:spacing w:before="0" w:after="0" w:line="408" w:lineRule="exact"/>
        <w:ind w:left="0" w:right="0" w:firstLine="576"/>
        <w:jc w:val="left"/>
      </w:pPr>
      <w:r>
        <w:rPr/>
        <w:t xml:space="preserve">(12) "Fixed or established place of business" for the purpose of this chapter means any permanent warehouse, building, or structure, at which necessary and appropriate equipment and fixtures are maintained for properly handling those agricultural products generally dealt in, and at which supplies of the agricultural products being usually transported are stored, offered for sale, sold, delivered, and generally dealt with in quantities reasonably adequate for and usually carried for the requirements of such a business, and that is recognized as a permanent business at such place, and carried on as such in good faith and not for the purpose of evading this chapter, and where specifically designated personnel are available to handle transactions concerning those agricultural products generally dealt in, which personnel are available during designated and appropriate hours to that business, and shall not mean a residence, barn, garage, tent, temporary stand or other temporary quarters, any railway car, or permanent quarters occupied pursuant to any temporary arrangement.</w:t>
      </w:r>
    </w:p>
    <w:p>
      <w:pPr>
        <w:spacing w:before="0" w:after="0" w:line="408" w:lineRule="exact"/>
        <w:ind w:left="0" w:right="0" w:firstLine="576"/>
        <w:jc w:val="left"/>
      </w:pPr>
      <w:r>
        <w:rPr/>
        <w:t xml:space="preserve">(13) "Licensed public weighmaster" means any person, licensed under the provisions of chapter 15.80 RCW, who weighs, measures, or counts any commodity or thing and issues therefor a signed certified statement, ticket, or memorandum of weight, measure, or count upon which the purchase or sale of any commodity or upon which the basic charge of payment for services rendered is based.</w:t>
      </w:r>
    </w:p>
    <w:p>
      <w:pPr>
        <w:spacing w:before="0" w:after="0" w:line="408" w:lineRule="exact"/>
        <w:ind w:left="0" w:right="0" w:firstLine="576"/>
        <w:jc w:val="left"/>
      </w:pPr>
      <w:r>
        <w:rPr/>
        <w:t xml:space="preserve">(14) "Licensee" means any person or business licensed under this chapter as a commission merchant, dealer, limited dealer, broker, cash buyer, or agent.</w:t>
      </w:r>
    </w:p>
    <w:p>
      <w:pPr>
        <w:spacing w:before="0" w:after="0" w:line="408" w:lineRule="exact"/>
        <w:ind w:left="0" w:right="0" w:firstLine="576"/>
        <w:jc w:val="left"/>
      </w:pPr>
      <w:r>
        <w:rPr/>
        <w:t xml:space="preserve">(15) "Limited dealer" means any person who buys, agrees to buy, or pays for the production or increase of any agricultural product by paying to the consignor at the time of obtaining possession or control of any agricultural product the full agreed price of the agricultural product and who operates under the alternative bonding provision in RCW 20.01.211.</w:t>
      </w:r>
    </w:p>
    <w:p>
      <w:pPr>
        <w:spacing w:before="0" w:after="0" w:line="408" w:lineRule="exact"/>
        <w:ind w:left="0" w:right="0" w:firstLine="576"/>
        <w:jc w:val="left"/>
      </w:pPr>
      <w:r>
        <w:rPr/>
        <w:t xml:space="preserve">(16) "Person" means any natural person, firm, partnership, exchange, association, trustee, receiver, corporation, and any member, officer, or employee thereof or assignee for the benefit of creditors.</w:t>
      </w:r>
    </w:p>
    <w:p>
      <w:pPr>
        <w:spacing w:before="0" w:after="0" w:line="408" w:lineRule="exact"/>
        <w:ind w:left="0" w:right="0" w:firstLine="576"/>
        <w:jc w:val="left"/>
      </w:pPr>
      <w:r>
        <w:rPr/>
        <w:t xml:space="preserve">(17) "Pooling contract" means any written agreement whereby a consignor delivers a horticultural product to a commission merchant under terms whereby the commission merchant may commingle the consignor's horticultural products for sale with others similarly agreeing, which must include all of the following:</w:t>
      </w:r>
    </w:p>
    <w:p>
      <w:pPr>
        <w:spacing w:before="0" w:after="0" w:line="408" w:lineRule="exact"/>
        <w:ind w:left="0" w:right="0" w:firstLine="576"/>
        <w:jc w:val="left"/>
      </w:pPr>
      <w:r>
        <w:rPr/>
        <w:t xml:space="preserve">(a) A delivery receipt for the consignor that indicates the variety of horticultural product delivered, the number of containers, or the weight and tare thereof;</w:t>
      </w:r>
    </w:p>
    <w:p>
      <w:pPr>
        <w:spacing w:before="0" w:after="0" w:line="408" w:lineRule="exact"/>
        <w:ind w:left="0" w:right="0" w:firstLine="576"/>
        <w:jc w:val="left"/>
      </w:pPr>
      <w:r>
        <w:rPr/>
        <w:t xml:space="preserve">(b) Horticultural products received for handling and sale in the fresh market shall be accounted for to the consignor with individual pack-out records that shall include variety, grade, size, and date of delivery. Individual daily packing summaries shall be available within </w:t>
      </w:r>
      <w:r>
        <w:t>((</w:t>
      </w:r>
      <w:r>
        <w:rPr>
          <w:strike/>
        </w:rPr>
        <w:t xml:space="preserve">forty-eight</w:t>
      </w:r>
      <w:r>
        <w:t>))</w:t>
      </w:r>
      <w:r>
        <w:rPr/>
        <w:t xml:space="preserve"> </w:t>
      </w:r>
      <w:r>
        <w:rPr>
          <w:u w:val="single"/>
        </w:rPr>
        <w:t xml:space="preserve">48</w:t>
      </w:r>
      <w:r>
        <w:rPr/>
        <w:t xml:space="preserve"> hours after packing occurs. However, platform inspection shall be acceptable by mutual contract agreement on small deliveries to determine variety, grade, size, and date of delivery;</w:t>
      </w:r>
    </w:p>
    <w:p>
      <w:pPr>
        <w:spacing w:before="0" w:after="0" w:line="408" w:lineRule="exact"/>
        <w:ind w:left="0" w:right="0" w:firstLine="576"/>
        <w:jc w:val="left"/>
      </w:pPr>
      <w:r>
        <w:rPr/>
        <w:t xml:space="preserve">(c) Terms under which the commission merchant may use his or her judgment in regard to the sale of the pooled horticultural product;</w:t>
      </w:r>
    </w:p>
    <w:p>
      <w:pPr>
        <w:spacing w:before="0" w:after="0" w:line="408" w:lineRule="exact"/>
        <w:ind w:left="0" w:right="0" w:firstLine="576"/>
        <w:jc w:val="left"/>
      </w:pPr>
      <w:r>
        <w:rPr/>
        <w:t xml:space="preserve">(d) The charges to be paid by the consignor as filed with the state of Washington;</w:t>
      </w:r>
    </w:p>
    <w:p>
      <w:pPr>
        <w:spacing w:before="0" w:after="0" w:line="408" w:lineRule="exact"/>
        <w:ind w:left="0" w:right="0" w:firstLine="576"/>
        <w:jc w:val="left"/>
      </w:pPr>
      <w:r>
        <w:rPr/>
        <w:t xml:space="preserve">(e) A provision that the consignor shall be paid for his or her pool contribution when the pool is in the process of being marketed in direct proportion, not less than </w:t>
      </w:r>
      <w:r>
        <w:t>((</w:t>
      </w:r>
      <w:r>
        <w:rPr>
          <w:strike/>
        </w:rPr>
        <w:t xml:space="preserve">eighty</w:t>
      </w:r>
      <w:r>
        <w:t>))</w:t>
      </w:r>
      <w:r>
        <w:rPr/>
        <w:t xml:space="preserve"> </w:t>
      </w:r>
      <w:r>
        <w:rPr>
          <w:u w:val="single"/>
        </w:rPr>
        <w:t xml:space="preserve">80</w:t>
      </w:r>
      <w:r>
        <w:rPr/>
        <w:t xml:space="preserve"> percent of his or her interest less expenses directly incurred, prior liens, and other advances on the grower's crop unless otherwise mutually agreed upon between grower and commission merchant.</w:t>
      </w:r>
    </w:p>
    <w:p>
      <w:pPr>
        <w:spacing w:before="0" w:after="0" w:line="408" w:lineRule="exact"/>
        <w:ind w:left="0" w:right="0" w:firstLine="576"/>
        <w:jc w:val="left"/>
      </w:pPr>
      <w:r>
        <w:rPr/>
        <w:t xml:space="preserve">(18) "Processor" means any person, firm, company, or other organization that purchases agricultural crops from a consignor and that cans, freezes, dries, dehydrates, cooks, presses, powders, or otherwise processes those crops in any manner whatsoever for eventual resale.</w:t>
      </w:r>
    </w:p>
    <w:p>
      <w:pPr>
        <w:spacing w:before="0" w:after="0" w:line="408" w:lineRule="exact"/>
        <w:ind w:left="0" w:right="0" w:firstLine="576"/>
        <w:jc w:val="left"/>
      </w:pPr>
      <w:r>
        <w:rPr/>
        <w:t xml:space="preserve">(19) "Producer" means any person engaged in the business of growing or producing any agricultural product, whether as the owner of the products, or producing the products for others holding the title thereof.</w:t>
      </w:r>
    </w:p>
    <w:p>
      <w:pPr>
        <w:spacing w:before="0" w:after="0" w:line="408" w:lineRule="exact"/>
        <w:ind w:left="0" w:right="0" w:firstLine="576"/>
        <w:jc w:val="left"/>
      </w:pPr>
      <w:r>
        <w:rPr/>
        <w:t xml:space="preserve">(20) "Proprietary seed" means any seed that is protected under the Federal Plant Variety Protection Act.</w:t>
      </w:r>
    </w:p>
    <w:p>
      <w:pPr>
        <w:spacing w:before="0" w:after="0" w:line="408" w:lineRule="exact"/>
        <w:ind w:left="0" w:right="0" w:firstLine="576"/>
        <w:jc w:val="left"/>
      </w:pPr>
      <w:r>
        <w:rPr/>
        <w:t xml:space="preserve">(21) "Retail merchant" means any person operating from a bona fide or established place of business selling agricultural products </w:t>
      </w:r>
      <w:r>
        <w:t>((</w:t>
      </w:r>
      <w:r>
        <w:rPr>
          <w:strike/>
        </w:rPr>
        <w:t xml:space="preserve">twelve</w:t>
      </w:r>
      <w:r>
        <w:t>))</w:t>
      </w:r>
      <w:r>
        <w:rPr/>
        <w:t xml:space="preserve"> </w:t>
      </w:r>
      <w:r>
        <w:rPr>
          <w:u w:val="single"/>
        </w:rPr>
        <w:t xml:space="preserve">12</w:t>
      </w:r>
      <w:r>
        <w:rPr/>
        <w:t xml:space="preserve"> months of each year.</w:t>
      </w:r>
    </w:p>
    <w:p>
      <w:pPr>
        <w:spacing w:before="0" w:after="0" w:line="408" w:lineRule="exact"/>
        <w:ind w:left="0" w:right="0" w:firstLine="576"/>
        <w:jc w:val="left"/>
      </w:pPr>
      <w:r>
        <w:rPr/>
        <w:t xml:space="preserve">(22) "Seed" means agricultural seed, flower seed, vegetable seed, other crop seed, and seeds, as defined in chapter 15.49 RCW.</w:t>
      </w:r>
    </w:p>
    <w:p>
      <w:pPr>
        <w:spacing w:before="0" w:after="0" w:line="408" w:lineRule="exact"/>
        <w:ind w:left="0" w:right="0" w:firstLine="576"/>
        <w:jc w:val="left"/>
      </w:pPr>
      <w:r>
        <w:rPr/>
        <w:t xml:space="preserve">(23) "Seed bailment contract" means any contract meeting the requirements of chapter 15.48 RCW.</w:t>
      </w:r>
    </w:p>
    <w:p>
      <w:pPr>
        <w:spacing w:before="0" w:after="0" w:line="408" w:lineRule="exact"/>
        <w:ind w:left="0" w:right="0" w:firstLine="576"/>
        <w:jc w:val="left"/>
      </w:pPr>
      <w:r>
        <w:rPr/>
        <w:t xml:space="preserve">(24) "Seed clean out" means the process of removing impurities from raw seed product.</w:t>
      </w:r>
    </w:p>
    <w:p>
      <w:pPr>
        <w:spacing w:before="0" w:after="0" w:line="408" w:lineRule="exact"/>
        <w:ind w:left="0" w:right="0" w:firstLine="576"/>
        <w:jc w:val="left"/>
      </w:pPr>
      <w:r>
        <w:rPr>
          <w:u w:val="single"/>
        </w:rPr>
        <w:t xml:space="preserve">(25) "Seed grower" means a person who grows turfgrass seed in this state on a commercial basis without entering into a contract with a seed dealer before harvesting of the seed.</w:t>
      </w:r>
    </w:p>
    <w:p>
      <w:pPr>
        <w:spacing w:before="0" w:after="0" w:line="408" w:lineRule="exact"/>
        <w:ind w:left="0" w:right="0" w:firstLine="576"/>
        <w:jc w:val="left"/>
      </w:pPr>
      <w:r>
        <w:rPr>
          <w:u w:val="single"/>
        </w:rPr>
        <w:t xml:space="preserve">(26) "Seed producer" means a person who grows turfgrass seed in this state on a commercial basis for a seed dealer.</w:t>
      </w:r>
    </w:p>
    <w:p>
      <w:pPr>
        <w:spacing w:before="0" w:after="0" w:line="408" w:lineRule="exact"/>
        <w:ind w:left="0" w:right="0" w:firstLine="576"/>
        <w:jc w:val="left"/>
      </w:pPr>
      <w:r>
        <w:rPr>
          <w:u w:val="single"/>
        </w:rPr>
        <w:t xml:space="preserve">(27) "Seed production contract" means a written agreement between a seed producer and a seed dealer for the growing of turfgrass seed in this state.</w:t>
      </w:r>
    </w:p>
    <w:p>
      <w:pPr>
        <w:spacing w:before="0" w:after="0" w:line="408" w:lineRule="exact"/>
        <w:ind w:left="0" w:right="0" w:firstLine="576"/>
        <w:jc w:val="left"/>
      </w:pPr>
      <w:r>
        <w:rPr>
          <w:u w:val="single"/>
        </w:rPr>
        <w:t xml:space="preserve">(28) "Seed purchase contract" means a written agreement for a seed dealer to purchase turfgrass seed that has been grown by a seed grower or seed producer. "Seed purchase contract" does not include a turfgrass seed production contract.</w:t>
      </w:r>
    </w:p>
    <w:p>
      <w:pPr>
        <w:spacing w:before="0" w:after="0" w:line="408" w:lineRule="exact"/>
        <w:ind w:left="0" w:right="0" w:firstLine="576"/>
        <w:jc w:val="left"/>
      </w:pPr>
      <w:r>
        <w:rPr>
          <w:u w:val="single"/>
        </w:rPr>
        <w:t xml:space="preserve">(29) "Turfgrass seed" means Kentucky bluegrass, perennial ryegrass, tall fescue, hard fescue, slender fescue, and creeping red fescue. Forage fescue and reclamation grass seed are excluded from this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465</w:t>
      </w:r>
      <w:r>
        <w:rPr/>
        <w:t xml:space="preserve"> and 2004 c 212 s 3 are each amended to read as follows:</w:t>
      </w:r>
    </w:p>
    <w:p>
      <w:pPr>
        <w:spacing w:before="0" w:after="0" w:line="408" w:lineRule="exact"/>
        <w:ind w:left="0" w:right="0" w:firstLine="576"/>
        <w:jc w:val="left"/>
      </w:pPr>
      <w:r>
        <w:rPr/>
        <w:t xml:space="preserve">(1) In the preparation and use of written contracts, it is unlawful for a commission merchant to include in such contracts a requirement that a consignor give up all involvement in determining the time the consignor's agricultural products will be sold.</w:t>
      </w:r>
    </w:p>
    <w:p>
      <w:pPr>
        <w:spacing w:before="0" w:after="0" w:line="408" w:lineRule="exact"/>
        <w:ind w:left="0" w:right="0" w:firstLine="576"/>
        <w:jc w:val="left"/>
      </w:pPr>
      <w:r>
        <w:rPr/>
        <w:t xml:space="preserve">(2) Subsection (1) of this section does not apply to agricultural products consigned to a commission merchant under a written pooling agreement.</w:t>
      </w:r>
    </w:p>
    <w:p>
      <w:pPr>
        <w:spacing w:before="0" w:after="0" w:line="408" w:lineRule="exact"/>
        <w:ind w:left="0" w:right="0" w:firstLine="576"/>
        <w:jc w:val="left"/>
      </w:pPr>
      <w:r>
        <w:rPr/>
        <w:t xml:space="preserve">(3) Subsection (1) of this section does not apply to seeds consigned to a commission merchant.</w:t>
      </w:r>
    </w:p>
    <w:p>
      <w:pPr>
        <w:spacing w:before="0" w:after="0" w:line="408" w:lineRule="exact"/>
        <w:ind w:left="0" w:right="0" w:firstLine="576"/>
        <w:jc w:val="left"/>
      </w:pPr>
      <w:r>
        <w:rPr>
          <w:u w:val="single"/>
        </w:rPr>
        <w:t xml:space="preserve">(4) Subsection (1) of this section does not apply to turfgrass seed production contracts and seed purchase contracts.</w:t>
      </w:r>
    </w:p>
    <w:p/>
    <w:p>
      <w:pPr>
        <w:jc w:val="center"/>
      </w:pPr>
      <w:r>
        <w:rPr>
          <w:b/>
        </w:rPr>
        <w:t>--- END ---</w:t>
      </w:r>
    </w:p>
    <w:sectPr>
      <w:pgNumType w:start="1"/>
      <w:footerReference xmlns:r="http://schemas.openxmlformats.org/officeDocument/2006/relationships" r:id="Rae7b7cbcec6545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8cd24352f5449c" /><Relationship Type="http://schemas.openxmlformats.org/officeDocument/2006/relationships/footer" Target="/word/footer1.xml" Id="Rae7b7cbcec6545ce" /></Relationships>
</file>